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BB46" w14:textId="660E1B7D" w:rsidR="00AE5402" w:rsidRPr="00E225FB" w:rsidRDefault="00E33650">
      <w:pPr>
        <w:rPr>
          <w:sz w:val="24"/>
          <w:szCs w:val="24"/>
        </w:rPr>
      </w:pPr>
    </w:p>
    <w:p w14:paraId="0164D3C1" w14:textId="13692C28" w:rsidR="00E225FB" w:rsidRDefault="00355BC9" w:rsidP="00E225FB">
      <w:pPr>
        <w:jc w:val="center"/>
        <w:rPr>
          <w:b/>
          <w:bCs/>
          <w:sz w:val="28"/>
          <w:szCs w:val="28"/>
        </w:rPr>
      </w:pPr>
      <w:r>
        <w:rPr>
          <w:rFonts w:asciiTheme="majorHAnsi" w:hAnsiTheme="majorHAnsi" w:cstheme="majorHAnsi"/>
          <w:b/>
          <w:bCs/>
          <w:sz w:val="40"/>
          <w:szCs w:val="40"/>
        </w:rPr>
        <w:t xml:space="preserve">CHANNEL 5 ANNOUNCE CAST FOR UPCOMING </w:t>
      </w:r>
      <w:r w:rsidR="0065399F">
        <w:rPr>
          <w:rFonts w:asciiTheme="majorHAnsi" w:hAnsiTheme="majorHAnsi" w:cstheme="majorHAnsi"/>
          <w:b/>
          <w:bCs/>
          <w:sz w:val="40"/>
          <w:szCs w:val="40"/>
        </w:rPr>
        <w:t xml:space="preserve">TRUE CRIME DRAMA </w:t>
      </w:r>
      <w:r w:rsidR="0065399F">
        <w:rPr>
          <w:rFonts w:asciiTheme="majorHAnsi" w:hAnsiTheme="majorHAnsi" w:cstheme="majorHAnsi"/>
          <w:b/>
          <w:bCs/>
          <w:i/>
          <w:iCs/>
          <w:sz w:val="40"/>
          <w:szCs w:val="40"/>
        </w:rPr>
        <w:t>MAXINE</w:t>
      </w:r>
      <w:r>
        <w:rPr>
          <w:rFonts w:asciiTheme="majorHAnsi" w:hAnsiTheme="majorHAnsi" w:cstheme="majorHAnsi"/>
          <w:b/>
          <w:bCs/>
          <w:sz w:val="40"/>
          <w:szCs w:val="40"/>
        </w:rPr>
        <w:t xml:space="preserve"> </w:t>
      </w:r>
      <w:r w:rsidR="00DB1354">
        <w:rPr>
          <w:b/>
          <w:bCs/>
          <w:sz w:val="40"/>
          <w:szCs w:val="40"/>
        </w:rPr>
        <w:br/>
      </w:r>
      <w:r w:rsidR="00140110">
        <w:rPr>
          <w:rFonts w:asciiTheme="majorHAnsi" w:hAnsiTheme="majorHAnsi" w:cstheme="majorHAnsi"/>
          <w:b/>
          <w:bCs/>
          <w:color w:val="FF0000"/>
          <w:sz w:val="32"/>
          <w:szCs w:val="32"/>
        </w:rPr>
        <w:br/>
      </w:r>
      <w:r w:rsidR="00EE215E" w:rsidRPr="00140110">
        <w:rPr>
          <w:rFonts w:asciiTheme="majorHAnsi" w:hAnsiTheme="majorHAnsi" w:cstheme="majorHAnsi"/>
          <w:b/>
          <w:bCs/>
          <w:sz w:val="32"/>
          <w:szCs w:val="32"/>
        </w:rPr>
        <w:t>JEMMA CARLTON AND SCOTT REID CAST IN LEAD ROLES</w:t>
      </w:r>
      <w:r w:rsidR="00AE5CF7">
        <w:rPr>
          <w:b/>
          <w:bCs/>
          <w:sz w:val="28"/>
          <w:szCs w:val="28"/>
        </w:rPr>
        <w:br/>
      </w:r>
    </w:p>
    <w:p w14:paraId="6FD4CBEA" w14:textId="3D765674" w:rsidR="0065399F" w:rsidRDefault="00AE5CF7" w:rsidP="003733B1">
      <w:pPr>
        <w:jc w:val="both"/>
        <w:rPr>
          <w:sz w:val="24"/>
          <w:szCs w:val="24"/>
        </w:rPr>
      </w:pPr>
      <w:r w:rsidRPr="00E94ED3">
        <w:rPr>
          <w:b/>
          <w:bCs/>
          <w:sz w:val="24"/>
          <w:szCs w:val="24"/>
        </w:rPr>
        <w:t xml:space="preserve">LONDON: </w:t>
      </w:r>
      <w:r w:rsidR="008519FA">
        <w:rPr>
          <w:b/>
          <w:bCs/>
          <w:sz w:val="24"/>
          <w:szCs w:val="24"/>
        </w:rPr>
        <w:t>Wednesday 29</w:t>
      </w:r>
      <w:r w:rsidR="008519FA" w:rsidRPr="008519FA">
        <w:rPr>
          <w:b/>
          <w:bCs/>
          <w:sz w:val="24"/>
          <w:szCs w:val="24"/>
          <w:vertAlign w:val="superscript"/>
        </w:rPr>
        <w:t>th</w:t>
      </w:r>
      <w:r w:rsidR="008519FA">
        <w:rPr>
          <w:b/>
          <w:bCs/>
          <w:sz w:val="24"/>
          <w:szCs w:val="24"/>
        </w:rPr>
        <w:t xml:space="preserve"> June</w:t>
      </w:r>
      <w:r w:rsidRPr="00E94ED3">
        <w:rPr>
          <w:b/>
          <w:bCs/>
          <w:sz w:val="24"/>
          <w:szCs w:val="24"/>
        </w:rPr>
        <w:t xml:space="preserve"> 202</w:t>
      </w:r>
      <w:r w:rsidR="004866C0">
        <w:rPr>
          <w:b/>
          <w:bCs/>
          <w:sz w:val="24"/>
          <w:szCs w:val="24"/>
        </w:rPr>
        <w:t>2</w:t>
      </w:r>
      <w:r w:rsidRPr="00E94ED3">
        <w:rPr>
          <w:b/>
          <w:bCs/>
          <w:sz w:val="24"/>
          <w:szCs w:val="24"/>
        </w:rPr>
        <w:t xml:space="preserve">: </w:t>
      </w:r>
      <w:r w:rsidRPr="00E94ED3">
        <w:rPr>
          <w:sz w:val="24"/>
          <w:szCs w:val="24"/>
        </w:rPr>
        <w:t>Channel 5 and Clapperboard</w:t>
      </w:r>
      <w:r w:rsidR="00097D02">
        <w:rPr>
          <w:sz w:val="24"/>
          <w:szCs w:val="24"/>
        </w:rPr>
        <w:t xml:space="preserve">, </w:t>
      </w:r>
      <w:r w:rsidRPr="00E94ED3">
        <w:rPr>
          <w:sz w:val="24"/>
          <w:szCs w:val="24"/>
        </w:rPr>
        <w:t>Chalkboard’s scripted sister company</w:t>
      </w:r>
      <w:r w:rsidR="00D57F21">
        <w:rPr>
          <w:sz w:val="24"/>
          <w:szCs w:val="24"/>
        </w:rPr>
        <w:t>,</w:t>
      </w:r>
      <w:r w:rsidRPr="00E94ED3">
        <w:rPr>
          <w:sz w:val="24"/>
          <w:szCs w:val="24"/>
        </w:rPr>
        <w:t xml:space="preserve"> have</w:t>
      </w:r>
      <w:r w:rsidR="00B161CF">
        <w:rPr>
          <w:sz w:val="24"/>
          <w:szCs w:val="24"/>
        </w:rPr>
        <w:t xml:space="preserve"> today</w:t>
      </w:r>
      <w:r w:rsidRPr="00E94ED3">
        <w:rPr>
          <w:sz w:val="24"/>
          <w:szCs w:val="24"/>
        </w:rPr>
        <w:t xml:space="preserve"> announced the casting of key roles for their upcoming drama</w:t>
      </w:r>
      <w:r w:rsidR="001319CC">
        <w:rPr>
          <w:sz w:val="24"/>
          <w:szCs w:val="24"/>
        </w:rPr>
        <w:t xml:space="preserve"> </w:t>
      </w:r>
      <w:r w:rsidR="0065399F">
        <w:rPr>
          <w:b/>
          <w:bCs/>
          <w:i/>
          <w:iCs/>
          <w:sz w:val="24"/>
          <w:szCs w:val="24"/>
        </w:rPr>
        <w:t>Maxine</w:t>
      </w:r>
      <w:r w:rsidR="004866C0">
        <w:rPr>
          <w:b/>
          <w:bCs/>
          <w:i/>
          <w:iCs/>
          <w:sz w:val="24"/>
          <w:szCs w:val="24"/>
        </w:rPr>
        <w:t xml:space="preserve"> </w:t>
      </w:r>
      <w:r w:rsidR="00E94ED3" w:rsidRPr="00BF2993">
        <w:rPr>
          <w:b/>
          <w:bCs/>
          <w:i/>
          <w:iCs/>
          <w:sz w:val="24"/>
          <w:szCs w:val="24"/>
        </w:rPr>
        <w:t>(</w:t>
      </w:r>
      <w:r w:rsidR="0065399F">
        <w:rPr>
          <w:b/>
          <w:bCs/>
          <w:i/>
          <w:iCs/>
          <w:sz w:val="24"/>
          <w:szCs w:val="24"/>
        </w:rPr>
        <w:t>3</w:t>
      </w:r>
      <w:r w:rsidR="00E94ED3" w:rsidRPr="00BF2993">
        <w:rPr>
          <w:b/>
          <w:bCs/>
          <w:i/>
          <w:iCs/>
          <w:sz w:val="24"/>
          <w:szCs w:val="24"/>
        </w:rPr>
        <w:t xml:space="preserve"> x 60</w:t>
      </w:r>
      <w:r w:rsidR="00140110">
        <w:rPr>
          <w:b/>
          <w:bCs/>
          <w:i/>
          <w:iCs/>
          <w:sz w:val="24"/>
          <w:szCs w:val="24"/>
        </w:rPr>
        <w:t>’</w:t>
      </w:r>
      <w:r w:rsidR="00E94ED3" w:rsidRPr="00BF2993">
        <w:rPr>
          <w:b/>
          <w:bCs/>
          <w:i/>
          <w:iCs/>
          <w:sz w:val="24"/>
          <w:szCs w:val="24"/>
        </w:rPr>
        <w:t>)</w:t>
      </w:r>
      <w:r w:rsidR="004866C0">
        <w:rPr>
          <w:sz w:val="24"/>
          <w:szCs w:val="24"/>
        </w:rPr>
        <w:t xml:space="preserve">. </w:t>
      </w:r>
    </w:p>
    <w:p w14:paraId="06937152" w14:textId="77777777" w:rsidR="00E33650" w:rsidRPr="00E33650" w:rsidRDefault="00E33650" w:rsidP="00094A9B">
      <w:pPr>
        <w:jc w:val="both"/>
        <w:rPr>
          <w:sz w:val="24"/>
          <w:szCs w:val="24"/>
        </w:rPr>
      </w:pPr>
      <w:r w:rsidRPr="00E33650">
        <w:rPr>
          <w:b/>
          <w:bCs/>
          <w:i/>
          <w:iCs/>
          <w:sz w:val="24"/>
          <w:szCs w:val="24"/>
        </w:rPr>
        <w:t xml:space="preserve">Maxine </w:t>
      </w:r>
      <w:r w:rsidRPr="00E33650">
        <w:rPr>
          <w:sz w:val="24"/>
          <w:szCs w:val="24"/>
        </w:rPr>
        <w:t>will examine the police investigation into school assistant Maxine Carr and her caretaker fiancé Ian Huntley, who was later imprisoned for the double murder of schoolgirls Holly Wells and Jessica Chapman, the tragic case that shocked the nation. The three-part drama will explore, through Carr’s perspective, her tumultuous relationship with Huntley; why she lied for him and how she became public enemy No.1, and will reflect the scale of the police investigation into the murders and subsequent media frenzy around the biggest manhunt ever seen in British history.</w:t>
      </w:r>
    </w:p>
    <w:p w14:paraId="0A7172A0" w14:textId="14D33B37" w:rsidR="00AE5CF7" w:rsidRDefault="003911AD" w:rsidP="00094A9B">
      <w:pPr>
        <w:jc w:val="both"/>
        <w:rPr>
          <w:sz w:val="24"/>
          <w:szCs w:val="24"/>
        </w:rPr>
      </w:pPr>
      <w:r>
        <w:rPr>
          <w:sz w:val="24"/>
          <w:szCs w:val="24"/>
        </w:rPr>
        <w:t xml:space="preserve">Newcomer </w:t>
      </w:r>
      <w:r w:rsidR="00EE215E" w:rsidRPr="005A1E76">
        <w:rPr>
          <w:b/>
          <w:bCs/>
          <w:sz w:val="24"/>
          <w:szCs w:val="24"/>
        </w:rPr>
        <w:t>Jemma Carlton</w:t>
      </w:r>
      <w:r w:rsidR="00AE5CF7" w:rsidRPr="006D03AC">
        <w:rPr>
          <w:sz w:val="24"/>
          <w:szCs w:val="24"/>
        </w:rPr>
        <w:t xml:space="preserve"> </w:t>
      </w:r>
      <w:r w:rsidR="00B9216C" w:rsidRPr="006D03AC">
        <w:rPr>
          <w:sz w:val="24"/>
          <w:szCs w:val="24"/>
        </w:rPr>
        <w:t xml:space="preserve">will play the lead role of </w:t>
      </w:r>
      <w:r w:rsidR="00EE215E" w:rsidRPr="006D03AC">
        <w:rPr>
          <w:sz w:val="24"/>
          <w:szCs w:val="24"/>
        </w:rPr>
        <w:t>Maxine Carr</w:t>
      </w:r>
      <w:r w:rsidR="001319CC" w:rsidRPr="006D03AC">
        <w:rPr>
          <w:sz w:val="24"/>
          <w:szCs w:val="24"/>
        </w:rPr>
        <w:t xml:space="preserve">, with </w:t>
      </w:r>
      <w:r w:rsidR="00EE215E" w:rsidRPr="006D03AC">
        <w:rPr>
          <w:b/>
          <w:bCs/>
          <w:sz w:val="24"/>
          <w:szCs w:val="24"/>
        </w:rPr>
        <w:t>Scott Reid</w:t>
      </w:r>
      <w:r w:rsidR="00B9216C" w:rsidRPr="006D03AC">
        <w:rPr>
          <w:sz w:val="24"/>
          <w:szCs w:val="24"/>
        </w:rPr>
        <w:t xml:space="preserve"> </w:t>
      </w:r>
      <w:r w:rsidR="006D03AC" w:rsidRPr="006D03AC">
        <w:rPr>
          <w:sz w:val="24"/>
          <w:szCs w:val="24"/>
        </w:rPr>
        <w:t>(</w:t>
      </w:r>
      <w:r w:rsidR="006D03AC" w:rsidRPr="006D03AC">
        <w:rPr>
          <w:i/>
          <w:iCs/>
          <w:sz w:val="24"/>
          <w:szCs w:val="24"/>
        </w:rPr>
        <w:t xml:space="preserve">White House Farm, </w:t>
      </w:r>
      <w:r w:rsidR="00F116C5">
        <w:rPr>
          <w:i/>
          <w:iCs/>
          <w:sz w:val="24"/>
          <w:szCs w:val="24"/>
        </w:rPr>
        <w:t>Line of Duty</w:t>
      </w:r>
      <w:r w:rsidR="006D03AC" w:rsidRPr="006D03AC">
        <w:rPr>
          <w:i/>
          <w:iCs/>
          <w:sz w:val="24"/>
          <w:szCs w:val="24"/>
        </w:rPr>
        <w:t xml:space="preserve">, Carnival Row) </w:t>
      </w:r>
      <w:r w:rsidR="001319CC" w:rsidRPr="006D03AC">
        <w:rPr>
          <w:sz w:val="24"/>
          <w:szCs w:val="24"/>
        </w:rPr>
        <w:t>starring</w:t>
      </w:r>
      <w:r w:rsidR="00B9216C" w:rsidRPr="006D03AC">
        <w:rPr>
          <w:sz w:val="24"/>
          <w:szCs w:val="24"/>
        </w:rPr>
        <w:t xml:space="preserve"> as </w:t>
      </w:r>
      <w:r w:rsidR="006D03AC" w:rsidRPr="006D03AC">
        <w:rPr>
          <w:sz w:val="24"/>
          <w:szCs w:val="24"/>
        </w:rPr>
        <w:t>Ian Huntley</w:t>
      </w:r>
      <w:r w:rsidR="00E94ED3" w:rsidRPr="006D03AC">
        <w:rPr>
          <w:sz w:val="24"/>
          <w:szCs w:val="24"/>
        </w:rPr>
        <w:t xml:space="preserve">. </w:t>
      </w:r>
      <w:r w:rsidR="000D569F">
        <w:rPr>
          <w:b/>
          <w:bCs/>
          <w:sz w:val="24"/>
          <w:szCs w:val="24"/>
        </w:rPr>
        <w:t>Steve Edge</w:t>
      </w:r>
      <w:r w:rsidR="00FC35DA" w:rsidRPr="00140110">
        <w:rPr>
          <w:b/>
          <w:bCs/>
          <w:i/>
          <w:iCs/>
          <w:sz w:val="24"/>
          <w:szCs w:val="24"/>
        </w:rPr>
        <w:t xml:space="preserve"> </w:t>
      </w:r>
      <w:r w:rsidR="00FC35DA" w:rsidRPr="00140110">
        <w:rPr>
          <w:i/>
          <w:iCs/>
          <w:sz w:val="24"/>
          <w:szCs w:val="24"/>
        </w:rPr>
        <w:t>(</w:t>
      </w:r>
      <w:r w:rsidR="000D569F">
        <w:rPr>
          <w:i/>
          <w:iCs/>
          <w:sz w:val="24"/>
          <w:szCs w:val="24"/>
        </w:rPr>
        <w:t xml:space="preserve">The Madame Blanc Mysteries, </w:t>
      </w:r>
      <w:r w:rsidR="00F116C5">
        <w:rPr>
          <w:i/>
          <w:iCs/>
          <w:sz w:val="24"/>
          <w:szCs w:val="24"/>
        </w:rPr>
        <w:t>Starlings</w:t>
      </w:r>
      <w:r w:rsidR="000D569F">
        <w:rPr>
          <w:i/>
          <w:iCs/>
          <w:sz w:val="24"/>
          <w:szCs w:val="24"/>
        </w:rPr>
        <w:t>, Floodlights</w:t>
      </w:r>
      <w:r w:rsidR="00FC35DA" w:rsidRPr="00140110">
        <w:rPr>
          <w:i/>
          <w:iCs/>
          <w:sz w:val="24"/>
          <w:szCs w:val="24"/>
        </w:rPr>
        <w:t xml:space="preserve">) </w:t>
      </w:r>
      <w:r w:rsidR="00FC35DA" w:rsidRPr="00140110">
        <w:rPr>
          <w:sz w:val="24"/>
          <w:szCs w:val="24"/>
        </w:rPr>
        <w:t xml:space="preserve">stars as </w:t>
      </w:r>
      <w:r w:rsidR="006D03AC" w:rsidRPr="00140110">
        <w:rPr>
          <w:sz w:val="24"/>
          <w:szCs w:val="24"/>
        </w:rPr>
        <w:t>journalist Brian Farmer</w:t>
      </w:r>
      <w:r w:rsidR="00FC35DA" w:rsidRPr="00140110">
        <w:rPr>
          <w:sz w:val="24"/>
          <w:szCs w:val="24"/>
        </w:rPr>
        <w:t xml:space="preserve">, </w:t>
      </w:r>
      <w:r w:rsidR="006D03AC" w:rsidRPr="00140110">
        <w:rPr>
          <w:sz w:val="24"/>
          <w:szCs w:val="24"/>
        </w:rPr>
        <w:t xml:space="preserve">along with </w:t>
      </w:r>
      <w:r w:rsidR="006D03AC" w:rsidRPr="00140110">
        <w:rPr>
          <w:b/>
          <w:bCs/>
          <w:sz w:val="24"/>
          <w:szCs w:val="24"/>
        </w:rPr>
        <w:t>Natalie Britton</w:t>
      </w:r>
      <w:r w:rsidR="00FC35DA" w:rsidRPr="00140110">
        <w:rPr>
          <w:b/>
          <w:bCs/>
          <w:i/>
          <w:iCs/>
          <w:sz w:val="24"/>
          <w:szCs w:val="24"/>
        </w:rPr>
        <w:t xml:space="preserve"> </w:t>
      </w:r>
      <w:r w:rsidR="00FC35DA" w:rsidRPr="00140110">
        <w:rPr>
          <w:i/>
          <w:iCs/>
          <w:sz w:val="24"/>
          <w:szCs w:val="24"/>
        </w:rPr>
        <w:t>(</w:t>
      </w:r>
      <w:r w:rsidR="00B04B5F" w:rsidRPr="00B04B5F">
        <w:rPr>
          <w:i/>
          <w:iCs/>
          <w:sz w:val="24"/>
          <w:szCs w:val="24"/>
        </w:rPr>
        <w:t xml:space="preserve">Them, </w:t>
      </w:r>
      <w:r w:rsidR="00B04B5F">
        <w:rPr>
          <w:i/>
          <w:iCs/>
          <w:sz w:val="24"/>
          <w:szCs w:val="24"/>
        </w:rPr>
        <w:t>U</w:t>
      </w:r>
      <w:r w:rsidR="00B04B5F" w:rsidRPr="00B04B5F">
        <w:rPr>
          <w:i/>
          <w:iCs/>
          <w:sz w:val="24"/>
          <w:szCs w:val="24"/>
        </w:rPr>
        <w:t>pcoming Reasonable Doubt,</w:t>
      </w:r>
      <w:r w:rsidR="00B04B5F">
        <w:rPr>
          <w:i/>
          <w:iCs/>
          <w:sz w:val="24"/>
          <w:szCs w:val="24"/>
        </w:rPr>
        <w:t xml:space="preserve"> </w:t>
      </w:r>
      <w:r w:rsidR="00B04B5F" w:rsidRPr="00B04B5F">
        <w:rPr>
          <w:i/>
          <w:iCs/>
          <w:sz w:val="24"/>
          <w:szCs w:val="24"/>
        </w:rPr>
        <w:t>Finding You</w:t>
      </w:r>
      <w:r w:rsidR="00FC35DA" w:rsidRPr="00140110">
        <w:rPr>
          <w:i/>
          <w:iCs/>
          <w:sz w:val="24"/>
          <w:szCs w:val="24"/>
        </w:rPr>
        <w:t>)</w:t>
      </w:r>
      <w:r w:rsidR="00FC35DA" w:rsidRPr="00140110">
        <w:rPr>
          <w:b/>
          <w:bCs/>
          <w:i/>
          <w:iCs/>
          <w:sz w:val="24"/>
          <w:szCs w:val="24"/>
        </w:rPr>
        <w:t xml:space="preserve"> </w:t>
      </w:r>
      <w:r w:rsidR="00FC35DA" w:rsidRPr="00140110">
        <w:rPr>
          <w:sz w:val="24"/>
          <w:szCs w:val="24"/>
        </w:rPr>
        <w:t xml:space="preserve">as </w:t>
      </w:r>
      <w:r w:rsidR="004C0D88">
        <w:rPr>
          <w:sz w:val="24"/>
          <w:szCs w:val="24"/>
        </w:rPr>
        <w:t xml:space="preserve">tabloid journalist </w:t>
      </w:r>
      <w:r w:rsidR="00140110" w:rsidRPr="00140110">
        <w:rPr>
          <w:sz w:val="24"/>
          <w:szCs w:val="24"/>
        </w:rPr>
        <w:t>Jane</w:t>
      </w:r>
      <w:r w:rsidR="009C5B2F">
        <w:rPr>
          <w:sz w:val="24"/>
          <w:szCs w:val="24"/>
        </w:rPr>
        <w:t xml:space="preserve"> Kerrigan</w:t>
      </w:r>
      <w:r w:rsidR="00140110" w:rsidRPr="00140110">
        <w:rPr>
          <w:sz w:val="24"/>
          <w:szCs w:val="24"/>
        </w:rPr>
        <w:t>.</w:t>
      </w:r>
      <w:r w:rsidR="00FC35DA" w:rsidRPr="00140110">
        <w:rPr>
          <w:sz w:val="24"/>
          <w:szCs w:val="24"/>
        </w:rPr>
        <w:t xml:space="preserve"> </w:t>
      </w:r>
      <w:r w:rsidR="00AB5B0A" w:rsidRPr="00140110">
        <w:rPr>
          <w:sz w:val="24"/>
          <w:szCs w:val="24"/>
        </w:rPr>
        <w:t xml:space="preserve">In addition, </w:t>
      </w:r>
      <w:r w:rsidR="00140110" w:rsidRPr="00140110">
        <w:rPr>
          <w:b/>
          <w:bCs/>
          <w:sz w:val="24"/>
          <w:szCs w:val="24"/>
        </w:rPr>
        <w:t>Kate O’Toole</w:t>
      </w:r>
      <w:r w:rsidR="00281AB6" w:rsidRPr="00140110">
        <w:rPr>
          <w:b/>
          <w:bCs/>
          <w:sz w:val="24"/>
          <w:szCs w:val="24"/>
        </w:rPr>
        <w:t xml:space="preserve"> </w:t>
      </w:r>
      <w:r w:rsidR="00281AB6" w:rsidRPr="00140110">
        <w:rPr>
          <w:i/>
          <w:iCs/>
          <w:sz w:val="24"/>
          <w:szCs w:val="24"/>
        </w:rPr>
        <w:t>(</w:t>
      </w:r>
      <w:r w:rsidR="00140110" w:rsidRPr="00140110">
        <w:rPr>
          <w:i/>
          <w:iCs/>
          <w:sz w:val="24"/>
          <w:szCs w:val="24"/>
        </w:rPr>
        <w:t>The Dead, Possession, Man on the Train</w:t>
      </w:r>
      <w:r w:rsidR="00281AB6" w:rsidRPr="00140110">
        <w:rPr>
          <w:i/>
          <w:iCs/>
          <w:sz w:val="24"/>
          <w:szCs w:val="24"/>
        </w:rPr>
        <w:t>)</w:t>
      </w:r>
      <w:r w:rsidR="00140110">
        <w:rPr>
          <w:i/>
          <w:iCs/>
          <w:sz w:val="24"/>
          <w:szCs w:val="24"/>
        </w:rPr>
        <w:t xml:space="preserve"> </w:t>
      </w:r>
      <w:r w:rsidR="000D569F" w:rsidRPr="000D569F">
        <w:rPr>
          <w:sz w:val="24"/>
          <w:szCs w:val="24"/>
        </w:rPr>
        <w:t>also features.</w:t>
      </w:r>
    </w:p>
    <w:p w14:paraId="6C4F2F78" w14:textId="0886E891" w:rsidR="009362C2" w:rsidRPr="000D569F" w:rsidRDefault="009362C2" w:rsidP="00094A9B">
      <w:pPr>
        <w:jc w:val="both"/>
        <w:rPr>
          <w:color w:val="FF0000"/>
          <w:sz w:val="24"/>
          <w:szCs w:val="24"/>
        </w:rPr>
      </w:pPr>
      <w:r w:rsidRPr="0065399F">
        <w:rPr>
          <w:sz w:val="24"/>
          <w:szCs w:val="24"/>
        </w:rPr>
        <w:t>Mike Benson and Julie Ryan are executive producers on the series. Laura Way (</w:t>
      </w:r>
      <w:r w:rsidRPr="0065399F">
        <w:rPr>
          <w:i/>
          <w:iCs/>
          <w:sz w:val="24"/>
          <w:szCs w:val="24"/>
        </w:rPr>
        <w:t>The Holiday, Blood</w:t>
      </w:r>
      <w:r>
        <w:rPr>
          <w:i/>
          <w:iCs/>
          <w:sz w:val="24"/>
          <w:szCs w:val="24"/>
        </w:rPr>
        <w:t xml:space="preserve">) </w:t>
      </w:r>
      <w:r>
        <w:rPr>
          <w:sz w:val="24"/>
          <w:szCs w:val="24"/>
        </w:rPr>
        <w:t>is directing</w:t>
      </w:r>
      <w:r w:rsidRPr="0065399F">
        <w:rPr>
          <w:sz w:val="24"/>
          <w:szCs w:val="24"/>
        </w:rPr>
        <w:t>, whilst Simon Tyrrell (</w:t>
      </w:r>
      <w:r w:rsidRPr="0065399F">
        <w:rPr>
          <w:i/>
          <w:iCs/>
          <w:sz w:val="24"/>
          <w:szCs w:val="24"/>
        </w:rPr>
        <w:t>The Spanish Princess</w:t>
      </w:r>
      <w:r w:rsidRPr="0065399F">
        <w:rPr>
          <w:sz w:val="24"/>
          <w:szCs w:val="24"/>
        </w:rPr>
        <w:t>) serves as the writer</w:t>
      </w:r>
      <w:r w:rsidR="005B049F">
        <w:rPr>
          <w:sz w:val="24"/>
          <w:szCs w:val="24"/>
        </w:rPr>
        <w:t xml:space="preserve"> and </w:t>
      </w:r>
      <w:r w:rsidR="005B049F" w:rsidRPr="005B049F">
        <w:rPr>
          <w:sz w:val="24"/>
          <w:szCs w:val="24"/>
        </w:rPr>
        <w:t xml:space="preserve">Tamryn Reinecke and Emma Foley </w:t>
      </w:r>
      <w:r w:rsidR="005B049F" w:rsidRPr="005B049F">
        <w:rPr>
          <w:i/>
          <w:iCs/>
          <w:sz w:val="24"/>
          <w:szCs w:val="24"/>
        </w:rPr>
        <w:t>(Redemption of a Rouge, It Is In Us All)</w:t>
      </w:r>
      <w:r w:rsidR="005B049F">
        <w:rPr>
          <w:sz w:val="24"/>
          <w:szCs w:val="24"/>
        </w:rPr>
        <w:t xml:space="preserve"> as </w:t>
      </w:r>
      <w:r w:rsidR="00A95296">
        <w:rPr>
          <w:sz w:val="24"/>
          <w:szCs w:val="24"/>
        </w:rPr>
        <w:t>p</w:t>
      </w:r>
      <w:r w:rsidR="005B049F">
        <w:rPr>
          <w:sz w:val="24"/>
          <w:szCs w:val="24"/>
        </w:rPr>
        <w:t>roducers.</w:t>
      </w:r>
      <w:r w:rsidRPr="0065399F">
        <w:rPr>
          <w:sz w:val="24"/>
          <w:szCs w:val="24"/>
        </w:rPr>
        <w:t xml:space="preserve"> Abacus Media Rights are on board as international distributor for the series.</w:t>
      </w:r>
      <w:r w:rsidR="005B049F">
        <w:rPr>
          <w:sz w:val="24"/>
          <w:szCs w:val="24"/>
        </w:rPr>
        <w:t xml:space="preserve"> </w:t>
      </w:r>
    </w:p>
    <w:p w14:paraId="66EC6826" w14:textId="732E618B" w:rsidR="00E94ED3" w:rsidRPr="00D2187B" w:rsidRDefault="00E94ED3" w:rsidP="005A7413">
      <w:pPr>
        <w:jc w:val="both"/>
        <w:rPr>
          <w:i/>
          <w:iCs/>
          <w:sz w:val="24"/>
          <w:szCs w:val="24"/>
        </w:rPr>
      </w:pPr>
      <w:r w:rsidRPr="00D2187B">
        <w:rPr>
          <w:b/>
          <w:bCs/>
          <w:sz w:val="24"/>
          <w:szCs w:val="24"/>
        </w:rPr>
        <w:t>Mike Benson, Managing Director, Clapperboard</w:t>
      </w:r>
      <w:r w:rsidRPr="00D2187B">
        <w:rPr>
          <w:sz w:val="24"/>
          <w:szCs w:val="24"/>
        </w:rPr>
        <w:t xml:space="preserve"> </w:t>
      </w:r>
      <w:r w:rsidR="001C7A13" w:rsidRPr="00D2187B">
        <w:rPr>
          <w:sz w:val="24"/>
          <w:szCs w:val="24"/>
        </w:rPr>
        <w:t>commented</w:t>
      </w:r>
      <w:r w:rsidRPr="00D2187B">
        <w:rPr>
          <w:sz w:val="24"/>
          <w:szCs w:val="24"/>
        </w:rPr>
        <w:t xml:space="preserve">: </w:t>
      </w:r>
      <w:r w:rsidR="00AC23D4" w:rsidRPr="00AC23D4">
        <w:rPr>
          <w:i/>
          <w:iCs/>
          <w:sz w:val="24"/>
          <w:szCs w:val="24"/>
        </w:rPr>
        <w:t>“The events of Soham in 2002 were a tragedy which touched the nation at large - and as such the casting process has been of primary importance to allow us to tell the story authentically and sensitively. We believe we’ve brought together a hugely talented and intelligent cast who bring nuance and a sense of realism to some really challenging roles”</w:t>
      </w:r>
    </w:p>
    <w:p w14:paraId="6512AB8E" w14:textId="0E275DAA" w:rsidR="00BC32C6" w:rsidRDefault="005A7413" w:rsidP="00BC32C6">
      <w:pPr>
        <w:jc w:val="both"/>
        <w:rPr>
          <w:sz w:val="24"/>
          <w:szCs w:val="24"/>
        </w:rPr>
      </w:pPr>
      <w:r w:rsidRPr="00140110">
        <w:rPr>
          <w:sz w:val="24"/>
          <w:szCs w:val="24"/>
        </w:rPr>
        <w:t xml:space="preserve">Filming for </w:t>
      </w:r>
      <w:r w:rsidR="00140110" w:rsidRPr="00140110">
        <w:rPr>
          <w:b/>
          <w:bCs/>
          <w:i/>
          <w:iCs/>
          <w:sz w:val="24"/>
          <w:szCs w:val="24"/>
        </w:rPr>
        <w:t>Maxine</w:t>
      </w:r>
      <w:r w:rsidRPr="00140110">
        <w:rPr>
          <w:b/>
          <w:bCs/>
          <w:i/>
          <w:iCs/>
          <w:sz w:val="24"/>
          <w:szCs w:val="24"/>
        </w:rPr>
        <w:t xml:space="preserve"> </w:t>
      </w:r>
      <w:r w:rsidR="000D569F">
        <w:rPr>
          <w:sz w:val="24"/>
          <w:szCs w:val="24"/>
        </w:rPr>
        <w:t>started</w:t>
      </w:r>
      <w:r w:rsidR="004866C0" w:rsidRPr="00140110">
        <w:rPr>
          <w:sz w:val="24"/>
          <w:szCs w:val="24"/>
        </w:rPr>
        <w:t xml:space="preserve"> on location </w:t>
      </w:r>
      <w:r w:rsidR="000D569F">
        <w:rPr>
          <w:sz w:val="24"/>
          <w:szCs w:val="24"/>
        </w:rPr>
        <w:t>in May</w:t>
      </w:r>
      <w:r w:rsidRPr="00140110">
        <w:rPr>
          <w:sz w:val="24"/>
          <w:szCs w:val="24"/>
        </w:rPr>
        <w:t xml:space="preserve"> and is set to transmit on Channel 5 later this year.</w:t>
      </w:r>
      <w:r w:rsidR="00882B5F" w:rsidRPr="00140110">
        <w:rPr>
          <w:sz w:val="24"/>
          <w:szCs w:val="24"/>
        </w:rPr>
        <w:t xml:space="preserve"> </w:t>
      </w:r>
    </w:p>
    <w:p w14:paraId="0213A55E" w14:textId="669E6196" w:rsidR="005A7413" w:rsidRPr="005A7413" w:rsidRDefault="005A7413" w:rsidP="00BC32C6">
      <w:pPr>
        <w:jc w:val="center"/>
        <w:rPr>
          <w:rFonts w:cstheme="minorHAnsi"/>
          <w:b/>
          <w:bCs/>
          <w:sz w:val="28"/>
          <w:szCs w:val="28"/>
        </w:rPr>
      </w:pPr>
      <w:r w:rsidRPr="005A7413">
        <w:rPr>
          <w:rFonts w:cstheme="minorHAnsi"/>
          <w:b/>
          <w:bCs/>
          <w:sz w:val="28"/>
          <w:szCs w:val="28"/>
        </w:rPr>
        <w:t>-ENDS-</w:t>
      </w:r>
    </w:p>
    <w:p w14:paraId="05005D58" w14:textId="77777777" w:rsidR="005A7413" w:rsidRPr="005A7413" w:rsidRDefault="005A7413" w:rsidP="00AE5CF7">
      <w:pPr>
        <w:rPr>
          <w:sz w:val="24"/>
          <w:szCs w:val="24"/>
        </w:rPr>
      </w:pPr>
    </w:p>
    <w:p w14:paraId="619C189F" w14:textId="77777777" w:rsidR="00E94ED3" w:rsidRPr="00350410" w:rsidRDefault="00E94ED3" w:rsidP="00E94ED3">
      <w:pPr>
        <w:pStyle w:val="NoSpacing"/>
        <w:spacing w:line="276" w:lineRule="auto"/>
        <w:jc w:val="center"/>
        <w:rPr>
          <w:rFonts w:asciiTheme="minorHAnsi" w:hAnsiTheme="minorHAnsi"/>
          <w:b/>
          <w:bCs/>
        </w:rPr>
      </w:pPr>
      <w:r w:rsidRPr="00350410">
        <w:rPr>
          <w:rFonts w:asciiTheme="minorHAnsi" w:hAnsiTheme="minorHAnsi"/>
          <w:b/>
          <w:bCs/>
        </w:rPr>
        <w:t>For further enquiries please contact:</w:t>
      </w:r>
      <w:r>
        <w:rPr>
          <w:rFonts w:asciiTheme="minorHAnsi" w:hAnsiTheme="minorHAnsi"/>
          <w:b/>
          <w:bCs/>
        </w:rPr>
        <w:br/>
      </w:r>
      <w:r w:rsidRPr="00D63777">
        <w:rPr>
          <w:rFonts w:asciiTheme="minorHAnsi" w:hAnsiTheme="minorHAnsi"/>
        </w:rPr>
        <w:t>Emily Holmes | emily.holmes@vimn.com</w:t>
      </w:r>
    </w:p>
    <w:p w14:paraId="3C69690D" w14:textId="306A60DC" w:rsidR="00E94ED3" w:rsidRDefault="00AC23D4" w:rsidP="00E94ED3">
      <w:pPr>
        <w:spacing w:line="276" w:lineRule="auto"/>
        <w:jc w:val="center"/>
        <w:rPr>
          <w:lang w:val="it-IT"/>
        </w:rPr>
      </w:pPr>
      <w:r>
        <w:rPr>
          <w:lang w:val="it-IT"/>
        </w:rPr>
        <w:t>Kate Keilty</w:t>
      </w:r>
      <w:r w:rsidR="00E94ED3">
        <w:rPr>
          <w:lang w:val="it-IT"/>
        </w:rPr>
        <w:t xml:space="preserve"> | </w:t>
      </w:r>
      <w:r>
        <w:rPr>
          <w:lang w:val="it-IT"/>
        </w:rPr>
        <w:t>k</w:t>
      </w:r>
      <w:r w:rsidRPr="00AC23D4">
        <w:rPr>
          <w:lang w:val="it-IT"/>
        </w:rPr>
        <w:t>atherine.</w:t>
      </w:r>
      <w:r>
        <w:rPr>
          <w:lang w:val="it-IT"/>
        </w:rPr>
        <w:t>k</w:t>
      </w:r>
      <w:r w:rsidRPr="00AC23D4">
        <w:rPr>
          <w:lang w:val="it-IT"/>
        </w:rPr>
        <w:t>eilty@vimn.com</w:t>
      </w:r>
    </w:p>
    <w:p w14:paraId="58855245" w14:textId="77777777" w:rsidR="00066E76" w:rsidRDefault="00066E76" w:rsidP="00066E76">
      <w:pPr>
        <w:jc w:val="both"/>
        <w:rPr>
          <w:rFonts w:asciiTheme="majorHAnsi" w:hAnsiTheme="majorHAnsi" w:cstheme="majorHAnsi"/>
          <w:b/>
          <w:color w:val="000000"/>
          <w:sz w:val="20"/>
          <w:szCs w:val="20"/>
        </w:rPr>
      </w:pPr>
      <w:r>
        <w:rPr>
          <w:rFonts w:asciiTheme="majorHAnsi" w:hAnsiTheme="majorHAnsi" w:cstheme="majorHAnsi"/>
          <w:b/>
          <w:color w:val="000000"/>
          <w:sz w:val="20"/>
          <w:szCs w:val="20"/>
        </w:rPr>
        <w:t>About Channel 5:</w:t>
      </w:r>
    </w:p>
    <w:p w14:paraId="01189AC4" w14:textId="77777777" w:rsidR="00066E76" w:rsidRDefault="00066E76" w:rsidP="00066E76">
      <w:pPr>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Channel 5 is a public service broadcaster and the UK’s third largest commercial TV station. Launched in March 1997, Channel 5 has been part of Paramount Global (formerly ViacomCBS) since its acquisition in September 2014.</w:t>
      </w:r>
    </w:p>
    <w:p w14:paraId="244C56D1" w14:textId="784DB101" w:rsidR="00066E76" w:rsidRDefault="00066E76" w:rsidP="00066E76">
      <w:pPr>
        <w:jc w:val="both"/>
        <w:rPr>
          <w:rFonts w:asciiTheme="majorHAnsi" w:hAnsiTheme="majorHAnsi" w:cstheme="majorHAnsi"/>
          <w:bCs/>
          <w:color w:val="000000"/>
          <w:sz w:val="20"/>
          <w:szCs w:val="20"/>
        </w:rPr>
      </w:pPr>
      <w:r>
        <w:rPr>
          <w:rFonts w:asciiTheme="majorHAnsi" w:hAnsiTheme="majorHAnsi" w:cstheme="majorHAnsi"/>
          <w:bCs/>
          <w:color w:val="000000"/>
          <w:sz w:val="20"/>
          <w:szCs w:val="20"/>
        </w:rPr>
        <w:t xml:space="preserve">Channel 5 and its digital brands – 5STAR, 5USA, 5Select, 5ACTION and the on-demand service My5 – offer a diverse range of issue-led documentaries &amp; popular factual celebrating the British countryside and drawing talent to the channel, accessible history, premium drama and critically-acclaimed children’s, news and current affairs programming. Through its agenda-driving commissions, Channel 5 leads on societal issues from inequality to homelessness and mental health, aiming to tell the story of modern Britain by reflecting the lives of people across the nation. </w:t>
      </w:r>
    </w:p>
    <w:p w14:paraId="0B8B8265" w14:textId="0D4C04FA" w:rsidR="00066E76" w:rsidRDefault="00066E76" w:rsidP="00066E76">
      <w:pPr>
        <w:jc w:val="both"/>
        <w:rPr>
          <w:rFonts w:ascii="Calibri" w:hAnsi="Calibri" w:cs="Times New Roman"/>
        </w:rPr>
      </w:pPr>
      <w:r>
        <w:rPr>
          <w:rFonts w:asciiTheme="majorHAnsi" w:hAnsiTheme="majorHAnsi" w:cstheme="majorHAnsi"/>
          <w:bCs/>
          <w:color w:val="000000"/>
          <w:sz w:val="20"/>
          <w:szCs w:val="20"/>
        </w:rPr>
        <w:t>In 2018, Channel 5 won its first BAFTA for Cruising with Jane McDonald. The following year, Raped: My Story won best Single Documentary at RTS. In 2020, it won Channel of the Year at the Broadcast Awards and by the RTS. In addition that year, it secured its first ever Grierson award win in the ‘Best Single Documentary – Domestic’ category with Suicidal: In Our Own Words. In 2021, it won best factual entertainment at the Broadcast Awards for Springtime on the Farm. It also won best drama at Voice of the Listener &amp; Viewer for All Creatures Great &amp; Small the same year.</w:t>
      </w:r>
    </w:p>
    <w:p w14:paraId="247857B8" w14:textId="77777777" w:rsidR="00066E76" w:rsidRDefault="00066E76" w:rsidP="00066E76">
      <w:pPr>
        <w:jc w:val="both"/>
        <w:rPr>
          <w:rFonts w:asciiTheme="majorHAnsi" w:hAnsiTheme="majorHAnsi" w:cstheme="majorHAnsi"/>
          <w:b/>
          <w:bCs/>
          <w:sz w:val="20"/>
          <w:szCs w:val="20"/>
        </w:rPr>
      </w:pPr>
      <w:r>
        <w:rPr>
          <w:rFonts w:asciiTheme="majorHAnsi" w:hAnsiTheme="majorHAnsi" w:cstheme="majorHAnsi"/>
          <w:b/>
          <w:bCs/>
          <w:sz w:val="20"/>
          <w:szCs w:val="20"/>
        </w:rPr>
        <w:t>About Clapperboard:</w:t>
      </w:r>
    </w:p>
    <w:p w14:paraId="5BDC4597" w14:textId="77777777" w:rsidR="00066E76" w:rsidRDefault="00066E76" w:rsidP="00066E76">
      <w:pPr>
        <w:jc w:val="both"/>
        <w:rPr>
          <w:rFonts w:asciiTheme="majorHAnsi" w:hAnsiTheme="majorHAnsi" w:cstheme="majorHAnsi"/>
          <w:sz w:val="20"/>
          <w:szCs w:val="20"/>
        </w:rPr>
      </w:pPr>
      <w:r>
        <w:rPr>
          <w:rFonts w:asciiTheme="majorHAnsi" w:hAnsiTheme="majorHAnsi" w:cstheme="majorHAnsi"/>
          <w:sz w:val="20"/>
          <w:szCs w:val="20"/>
        </w:rPr>
        <w:t xml:space="preserve">Clapperboard Studios was set up in 2020 as the partner company of Chalkboard – Producers of 2019’s </w:t>
      </w:r>
      <w:r>
        <w:rPr>
          <w:rFonts w:asciiTheme="majorHAnsi" w:hAnsiTheme="majorHAnsi" w:cstheme="majorHAnsi"/>
          <w:i/>
          <w:iCs/>
          <w:sz w:val="20"/>
          <w:szCs w:val="20"/>
        </w:rPr>
        <w:t>Cold Call</w:t>
      </w:r>
      <w:r>
        <w:rPr>
          <w:rFonts w:asciiTheme="majorHAnsi" w:hAnsiTheme="majorHAnsi" w:cstheme="majorHAnsi"/>
          <w:sz w:val="20"/>
          <w:szCs w:val="20"/>
        </w:rPr>
        <w:t xml:space="preserve"> - and Storyboard Studios. Since its inception Clapperboard have gone on to produce a diverse range of dramas including the critically acclaimed </w:t>
      </w:r>
      <w:r>
        <w:rPr>
          <w:rFonts w:asciiTheme="majorHAnsi" w:hAnsiTheme="majorHAnsi" w:cstheme="majorHAnsi"/>
          <w:i/>
          <w:iCs/>
          <w:sz w:val="20"/>
          <w:szCs w:val="20"/>
        </w:rPr>
        <w:t>The Teacher</w:t>
      </w:r>
      <w:r>
        <w:rPr>
          <w:rFonts w:asciiTheme="majorHAnsi" w:hAnsiTheme="majorHAnsi" w:cstheme="majorHAnsi"/>
          <w:sz w:val="20"/>
          <w:szCs w:val="20"/>
        </w:rPr>
        <w:t xml:space="preserve">, the ratings winning </w:t>
      </w:r>
      <w:r>
        <w:rPr>
          <w:rFonts w:asciiTheme="majorHAnsi" w:hAnsiTheme="majorHAnsi" w:cstheme="majorHAnsi"/>
          <w:i/>
          <w:iCs/>
          <w:sz w:val="20"/>
          <w:szCs w:val="20"/>
        </w:rPr>
        <w:t xml:space="preserve">Intruder </w:t>
      </w:r>
      <w:r>
        <w:rPr>
          <w:rFonts w:asciiTheme="majorHAnsi" w:hAnsiTheme="majorHAnsi" w:cstheme="majorHAnsi"/>
          <w:sz w:val="20"/>
          <w:szCs w:val="20"/>
        </w:rPr>
        <w:t xml:space="preserve">and co-produce the hit comedy drama </w:t>
      </w:r>
      <w:r>
        <w:rPr>
          <w:rFonts w:asciiTheme="majorHAnsi" w:hAnsiTheme="majorHAnsi" w:cstheme="majorHAnsi"/>
          <w:i/>
          <w:iCs/>
          <w:sz w:val="20"/>
          <w:szCs w:val="20"/>
        </w:rPr>
        <w:t>The Madame Blanc Mysteries</w:t>
      </w:r>
      <w:r>
        <w:rPr>
          <w:rFonts w:asciiTheme="majorHAnsi" w:hAnsiTheme="majorHAnsi" w:cstheme="majorHAnsi"/>
          <w:sz w:val="20"/>
          <w:szCs w:val="20"/>
        </w:rPr>
        <w:t>. The company is headed up by Exec Producer and MD Mike Benson.</w:t>
      </w:r>
    </w:p>
    <w:p w14:paraId="7615514E" w14:textId="77777777" w:rsidR="00066E76" w:rsidRDefault="00066E76" w:rsidP="00066E76">
      <w:pPr>
        <w:jc w:val="both"/>
        <w:rPr>
          <w:rFonts w:asciiTheme="majorHAnsi" w:hAnsiTheme="majorHAnsi" w:cstheme="majorHAnsi"/>
          <w:sz w:val="20"/>
          <w:szCs w:val="20"/>
        </w:rPr>
      </w:pPr>
      <w:r>
        <w:rPr>
          <w:rFonts w:asciiTheme="majorHAnsi" w:hAnsiTheme="majorHAnsi" w:cstheme="majorHAnsi"/>
          <w:sz w:val="20"/>
          <w:szCs w:val="20"/>
        </w:rPr>
        <w:t xml:space="preserve">Clapperboard is part of iZen is the Producer-led content group comprising of a network of independent production companies in Spain, the Middle East and the UK. iZen’s experience in scripted also extends to one of Amazon Prime Video’s largest original scripted series in Europe, </w:t>
      </w:r>
      <w:r>
        <w:rPr>
          <w:rFonts w:asciiTheme="majorHAnsi" w:hAnsiTheme="majorHAnsi" w:cstheme="majorHAnsi"/>
          <w:i/>
          <w:iCs/>
          <w:sz w:val="20"/>
          <w:szCs w:val="20"/>
        </w:rPr>
        <w:t>El Cid</w:t>
      </w:r>
      <w:r>
        <w:rPr>
          <w:rFonts w:asciiTheme="majorHAnsi" w:hAnsiTheme="majorHAnsi" w:cstheme="majorHAnsi"/>
          <w:sz w:val="20"/>
          <w:szCs w:val="20"/>
        </w:rPr>
        <w:t xml:space="preserve">. </w:t>
      </w:r>
    </w:p>
    <w:p w14:paraId="09F4F614" w14:textId="3EAAA0D0" w:rsidR="00066E76" w:rsidRDefault="00066E76" w:rsidP="00066E76">
      <w:pPr>
        <w:rPr>
          <w:rFonts w:asciiTheme="majorHAnsi" w:hAnsiTheme="majorHAnsi" w:cstheme="majorHAnsi"/>
          <w:sz w:val="20"/>
          <w:szCs w:val="20"/>
        </w:rPr>
      </w:pPr>
      <w:r>
        <w:rPr>
          <w:rFonts w:asciiTheme="majorHAnsi" w:hAnsiTheme="majorHAnsi" w:cstheme="majorHAnsi"/>
          <w:b/>
          <w:bCs/>
          <w:sz w:val="20"/>
          <w:szCs w:val="20"/>
        </w:rPr>
        <w:t xml:space="preserve">About Abacus Media Rights: </w:t>
      </w:r>
      <w:r>
        <w:rPr>
          <w:rFonts w:asciiTheme="majorHAnsi" w:hAnsiTheme="majorHAnsi" w:cstheme="majorHAnsi"/>
          <w:b/>
          <w:bCs/>
          <w:sz w:val="20"/>
          <w:szCs w:val="20"/>
        </w:rPr>
        <w:br/>
      </w:r>
      <w:r>
        <w:rPr>
          <w:rFonts w:asciiTheme="majorHAnsi" w:hAnsiTheme="majorHAnsi" w:cstheme="majorHAnsi"/>
          <w:sz w:val="20"/>
          <w:szCs w:val="20"/>
        </w:rPr>
        <w:t>Abacus Media Rights (AMR) acquires and distributes a diverse slate of premium, multi-genre programming in the international market. At the same time, the company also works with producers to facilitate pre-sales and development finance as well as broadcaster commissions.</w:t>
      </w:r>
    </w:p>
    <w:p w14:paraId="7BF97B23" w14:textId="77777777" w:rsidR="00066E76" w:rsidRDefault="00066E76" w:rsidP="00066E76">
      <w:pPr>
        <w:rPr>
          <w:rFonts w:asciiTheme="majorHAnsi" w:hAnsiTheme="majorHAnsi" w:cstheme="majorHAnsi"/>
          <w:sz w:val="20"/>
          <w:szCs w:val="20"/>
        </w:rPr>
      </w:pPr>
      <w:r>
        <w:rPr>
          <w:rFonts w:asciiTheme="majorHAnsi" w:hAnsiTheme="majorHAnsi" w:cstheme="majorHAnsi"/>
          <w:sz w:val="20"/>
          <w:szCs w:val="20"/>
        </w:rPr>
        <w:t>Embracing a fully transparent reporting ethos throughout, AMR focuses on building strong client relationships and generating positive solutions at every stage of the process, from initial financing to worldwide broadcast in order to successfully deliver scripted and non-scripted entertainment that counts to a global audience.</w:t>
      </w:r>
    </w:p>
    <w:p w14:paraId="706D70DC" w14:textId="5970A598" w:rsidR="00066E76" w:rsidRDefault="00066E76" w:rsidP="00066E76">
      <w:pPr>
        <w:rPr>
          <w:rFonts w:asciiTheme="majorHAnsi" w:hAnsiTheme="majorHAnsi" w:cstheme="majorHAnsi"/>
          <w:sz w:val="20"/>
          <w:szCs w:val="20"/>
        </w:rPr>
      </w:pPr>
      <w:r>
        <w:rPr>
          <w:rFonts w:asciiTheme="majorHAnsi" w:hAnsiTheme="majorHAnsi" w:cstheme="majorHAnsi"/>
          <w:sz w:val="20"/>
          <w:szCs w:val="20"/>
        </w:rPr>
        <w:t>Abacus Media Rights is an Amcomri Entertainment company.</w:t>
      </w:r>
    </w:p>
    <w:p w14:paraId="1DC42DAB" w14:textId="426E1118" w:rsidR="001E1F2F" w:rsidRPr="00066E76" w:rsidRDefault="00066E76" w:rsidP="00066E76">
      <w:pPr>
        <w:rPr>
          <w:rFonts w:asciiTheme="majorHAnsi" w:hAnsiTheme="majorHAnsi" w:cstheme="majorHAnsi"/>
          <w:sz w:val="20"/>
          <w:szCs w:val="20"/>
        </w:rPr>
      </w:pPr>
      <w:r>
        <w:rPr>
          <w:rFonts w:asciiTheme="majorHAnsi" w:hAnsiTheme="majorHAnsi" w:cstheme="majorHAnsi"/>
          <w:sz w:val="20"/>
          <w:szCs w:val="20"/>
        </w:rPr>
        <w:t xml:space="preserve">Further details: www.abacusmediarights.com  </w:t>
      </w:r>
      <w:r>
        <w:rPr>
          <w:rFonts w:asciiTheme="majorHAnsi" w:hAnsiTheme="majorHAnsi" w:cstheme="majorHAnsi"/>
          <w:sz w:val="20"/>
          <w:szCs w:val="20"/>
        </w:rPr>
        <w:br/>
        <w:t>Twitter: @abacus_rights</w:t>
      </w:r>
    </w:p>
    <w:sectPr w:rsidR="001E1F2F" w:rsidRPr="00066E7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CFFD" w14:textId="77777777" w:rsidR="00A462E5" w:rsidRDefault="00A462E5" w:rsidP="00E225FB">
      <w:pPr>
        <w:spacing w:after="0" w:line="240" w:lineRule="auto"/>
      </w:pPr>
      <w:r>
        <w:separator/>
      </w:r>
    </w:p>
  </w:endnote>
  <w:endnote w:type="continuationSeparator" w:id="0">
    <w:p w14:paraId="1DCDE7F9" w14:textId="77777777" w:rsidR="00A462E5" w:rsidRDefault="00A462E5" w:rsidP="00E2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887E" w14:textId="77777777" w:rsidR="00A462E5" w:rsidRDefault="00A462E5" w:rsidP="00E225FB">
      <w:pPr>
        <w:spacing w:after="0" w:line="240" w:lineRule="auto"/>
      </w:pPr>
      <w:r>
        <w:separator/>
      </w:r>
    </w:p>
  </w:footnote>
  <w:footnote w:type="continuationSeparator" w:id="0">
    <w:p w14:paraId="21459355" w14:textId="77777777" w:rsidR="00A462E5" w:rsidRDefault="00A462E5" w:rsidP="00E2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D573" w14:textId="43B67C53" w:rsidR="00E225FB" w:rsidRDefault="007F1DB2" w:rsidP="00E225FB">
    <w:pPr>
      <w:pStyle w:val="Header"/>
      <w:jc w:val="center"/>
    </w:pPr>
    <w:r>
      <w:rPr>
        <w:noProof/>
      </w:rPr>
      <w:drawing>
        <wp:inline distT="0" distB="0" distL="0" distR="0" wp14:anchorId="25F76A56" wp14:editId="3273FB1C">
          <wp:extent cx="1260389" cy="1260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88" cy="12744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5FB"/>
    <w:rsid w:val="000134E7"/>
    <w:rsid w:val="00066E76"/>
    <w:rsid w:val="00094A9B"/>
    <w:rsid w:val="00097D02"/>
    <w:rsid w:val="000D1ECD"/>
    <w:rsid w:val="000D569F"/>
    <w:rsid w:val="00126D7A"/>
    <w:rsid w:val="0013096C"/>
    <w:rsid w:val="001319CC"/>
    <w:rsid w:val="00140110"/>
    <w:rsid w:val="0016024F"/>
    <w:rsid w:val="00164E38"/>
    <w:rsid w:val="001B3CB9"/>
    <w:rsid w:val="001C7A13"/>
    <w:rsid w:val="001E1F2F"/>
    <w:rsid w:val="001E7430"/>
    <w:rsid w:val="0024278B"/>
    <w:rsid w:val="00281AB6"/>
    <w:rsid w:val="002D7FF1"/>
    <w:rsid w:val="002E73D7"/>
    <w:rsid w:val="003207F1"/>
    <w:rsid w:val="00321B00"/>
    <w:rsid w:val="00355BC9"/>
    <w:rsid w:val="00371BE6"/>
    <w:rsid w:val="003733B1"/>
    <w:rsid w:val="003745DB"/>
    <w:rsid w:val="00376022"/>
    <w:rsid w:val="003911AD"/>
    <w:rsid w:val="003D0BD3"/>
    <w:rsid w:val="003E4BDB"/>
    <w:rsid w:val="004256C8"/>
    <w:rsid w:val="00463518"/>
    <w:rsid w:val="004866C0"/>
    <w:rsid w:val="004C0D88"/>
    <w:rsid w:val="004D4388"/>
    <w:rsid w:val="0050441E"/>
    <w:rsid w:val="00516529"/>
    <w:rsid w:val="005A1E76"/>
    <w:rsid w:val="005A7413"/>
    <w:rsid w:val="005B049F"/>
    <w:rsid w:val="005C755B"/>
    <w:rsid w:val="0062268C"/>
    <w:rsid w:val="0065399F"/>
    <w:rsid w:val="0068419A"/>
    <w:rsid w:val="006D03AC"/>
    <w:rsid w:val="00791086"/>
    <w:rsid w:val="0079367A"/>
    <w:rsid w:val="007C4AEF"/>
    <w:rsid w:val="007F1DB2"/>
    <w:rsid w:val="008105C8"/>
    <w:rsid w:val="008403AB"/>
    <w:rsid w:val="00841F93"/>
    <w:rsid w:val="008519FA"/>
    <w:rsid w:val="00882B5F"/>
    <w:rsid w:val="00890907"/>
    <w:rsid w:val="008E5C5B"/>
    <w:rsid w:val="008F158E"/>
    <w:rsid w:val="008F65E1"/>
    <w:rsid w:val="009362C2"/>
    <w:rsid w:val="009419E1"/>
    <w:rsid w:val="00961BBA"/>
    <w:rsid w:val="009C30F6"/>
    <w:rsid w:val="009C5B2F"/>
    <w:rsid w:val="00A41299"/>
    <w:rsid w:val="00A462E5"/>
    <w:rsid w:val="00A95296"/>
    <w:rsid w:val="00AB026F"/>
    <w:rsid w:val="00AB55CE"/>
    <w:rsid w:val="00AB5B0A"/>
    <w:rsid w:val="00AC23D4"/>
    <w:rsid w:val="00AD2B49"/>
    <w:rsid w:val="00AE5CF7"/>
    <w:rsid w:val="00B04B5F"/>
    <w:rsid w:val="00B161CF"/>
    <w:rsid w:val="00B4424C"/>
    <w:rsid w:val="00B44436"/>
    <w:rsid w:val="00B50E97"/>
    <w:rsid w:val="00B6291D"/>
    <w:rsid w:val="00B64B8B"/>
    <w:rsid w:val="00B86E65"/>
    <w:rsid w:val="00B9216C"/>
    <w:rsid w:val="00BC32C6"/>
    <w:rsid w:val="00BE64B0"/>
    <w:rsid w:val="00BF173E"/>
    <w:rsid w:val="00BF2993"/>
    <w:rsid w:val="00C07B8A"/>
    <w:rsid w:val="00C32372"/>
    <w:rsid w:val="00C419C1"/>
    <w:rsid w:val="00C54923"/>
    <w:rsid w:val="00C8177A"/>
    <w:rsid w:val="00CC65A1"/>
    <w:rsid w:val="00CE1991"/>
    <w:rsid w:val="00D2187B"/>
    <w:rsid w:val="00D50265"/>
    <w:rsid w:val="00D54DEC"/>
    <w:rsid w:val="00D57F21"/>
    <w:rsid w:val="00D67A36"/>
    <w:rsid w:val="00D71050"/>
    <w:rsid w:val="00D947FC"/>
    <w:rsid w:val="00DA397E"/>
    <w:rsid w:val="00DB1354"/>
    <w:rsid w:val="00DD0884"/>
    <w:rsid w:val="00E032EB"/>
    <w:rsid w:val="00E04E52"/>
    <w:rsid w:val="00E225FB"/>
    <w:rsid w:val="00E33650"/>
    <w:rsid w:val="00E87703"/>
    <w:rsid w:val="00E92EA8"/>
    <w:rsid w:val="00E94ED3"/>
    <w:rsid w:val="00EE215E"/>
    <w:rsid w:val="00EE4ED3"/>
    <w:rsid w:val="00F116C5"/>
    <w:rsid w:val="00F536E4"/>
    <w:rsid w:val="00F8008D"/>
    <w:rsid w:val="00FC3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FA03C"/>
  <w15:chartTrackingRefBased/>
  <w15:docId w15:val="{D5835814-3E39-421E-9AA9-7D359D50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5FB"/>
  </w:style>
  <w:style w:type="paragraph" w:styleId="Footer">
    <w:name w:val="footer"/>
    <w:basedOn w:val="Normal"/>
    <w:link w:val="FooterChar"/>
    <w:uiPriority w:val="99"/>
    <w:unhideWhenUsed/>
    <w:rsid w:val="00E22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5FB"/>
  </w:style>
  <w:style w:type="character" w:styleId="Hyperlink">
    <w:name w:val="Hyperlink"/>
    <w:basedOn w:val="DefaultParagraphFont"/>
    <w:uiPriority w:val="99"/>
    <w:unhideWhenUsed/>
    <w:rsid w:val="00E94ED3"/>
    <w:rPr>
      <w:color w:val="0563C1" w:themeColor="hyperlink"/>
      <w:u w:val="single"/>
    </w:rPr>
  </w:style>
  <w:style w:type="paragraph" w:styleId="NoSpacing">
    <w:name w:val="No Spacing"/>
    <w:basedOn w:val="Normal"/>
    <w:uiPriority w:val="1"/>
    <w:qFormat/>
    <w:rsid w:val="00E94ED3"/>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1E1F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1F2F"/>
    <w:rPr>
      <w:rFonts w:ascii="Times New Roman" w:hAnsi="Times New Roman" w:cs="Times New Roman"/>
      <w:sz w:val="18"/>
      <w:szCs w:val="18"/>
    </w:rPr>
  </w:style>
  <w:style w:type="paragraph" w:styleId="Revision">
    <w:name w:val="Revision"/>
    <w:hidden/>
    <w:uiPriority w:val="99"/>
    <w:semiHidden/>
    <w:rsid w:val="001319CC"/>
    <w:pPr>
      <w:spacing w:after="0" w:line="240" w:lineRule="auto"/>
    </w:pPr>
  </w:style>
  <w:style w:type="character" w:styleId="CommentReference">
    <w:name w:val="annotation reference"/>
    <w:basedOn w:val="DefaultParagraphFont"/>
    <w:uiPriority w:val="99"/>
    <w:semiHidden/>
    <w:unhideWhenUsed/>
    <w:rsid w:val="001319CC"/>
    <w:rPr>
      <w:sz w:val="16"/>
      <w:szCs w:val="16"/>
    </w:rPr>
  </w:style>
  <w:style w:type="paragraph" w:styleId="CommentText">
    <w:name w:val="annotation text"/>
    <w:basedOn w:val="Normal"/>
    <w:link w:val="CommentTextChar"/>
    <w:uiPriority w:val="99"/>
    <w:unhideWhenUsed/>
    <w:rsid w:val="001319CC"/>
    <w:pPr>
      <w:spacing w:line="240" w:lineRule="auto"/>
    </w:pPr>
    <w:rPr>
      <w:sz w:val="20"/>
      <w:szCs w:val="20"/>
    </w:rPr>
  </w:style>
  <w:style w:type="character" w:customStyle="1" w:styleId="CommentTextChar">
    <w:name w:val="Comment Text Char"/>
    <w:basedOn w:val="DefaultParagraphFont"/>
    <w:link w:val="CommentText"/>
    <w:uiPriority w:val="99"/>
    <w:rsid w:val="001319CC"/>
    <w:rPr>
      <w:sz w:val="20"/>
      <w:szCs w:val="20"/>
    </w:rPr>
  </w:style>
  <w:style w:type="paragraph" w:styleId="CommentSubject">
    <w:name w:val="annotation subject"/>
    <w:basedOn w:val="CommentText"/>
    <w:next w:val="CommentText"/>
    <w:link w:val="CommentSubjectChar"/>
    <w:uiPriority w:val="99"/>
    <w:semiHidden/>
    <w:unhideWhenUsed/>
    <w:rsid w:val="001319CC"/>
    <w:rPr>
      <w:b/>
      <w:bCs/>
    </w:rPr>
  </w:style>
  <w:style w:type="character" w:customStyle="1" w:styleId="CommentSubjectChar">
    <w:name w:val="Comment Subject Char"/>
    <w:basedOn w:val="CommentTextChar"/>
    <w:link w:val="CommentSubject"/>
    <w:uiPriority w:val="99"/>
    <w:semiHidden/>
    <w:rsid w:val="00131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7347">
      <w:bodyDiv w:val="1"/>
      <w:marLeft w:val="0"/>
      <w:marRight w:val="0"/>
      <w:marTop w:val="0"/>
      <w:marBottom w:val="0"/>
      <w:divBdr>
        <w:top w:val="none" w:sz="0" w:space="0" w:color="auto"/>
        <w:left w:val="none" w:sz="0" w:space="0" w:color="auto"/>
        <w:bottom w:val="none" w:sz="0" w:space="0" w:color="auto"/>
        <w:right w:val="none" w:sz="0" w:space="0" w:color="auto"/>
      </w:divBdr>
    </w:div>
    <w:div w:id="271129328">
      <w:bodyDiv w:val="1"/>
      <w:marLeft w:val="0"/>
      <w:marRight w:val="0"/>
      <w:marTop w:val="0"/>
      <w:marBottom w:val="0"/>
      <w:divBdr>
        <w:top w:val="none" w:sz="0" w:space="0" w:color="auto"/>
        <w:left w:val="none" w:sz="0" w:space="0" w:color="auto"/>
        <w:bottom w:val="none" w:sz="0" w:space="0" w:color="auto"/>
        <w:right w:val="none" w:sz="0" w:space="0" w:color="auto"/>
      </w:divBdr>
    </w:div>
    <w:div w:id="453063546">
      <w:bodyDiv w:val="1"/>
      <w:marLeft w:val="0"/>
      <w:marRight w:val="0"/>
      <w:marTop w:val="0"/>
      <w:marBottom w:val="0"/>
      <w:divBdr>
        <w:top w:val="none" w:sz="0" w:space="0" w:color="auto"/>
        <w:left w:val="none" w:sz="0" w:space="0" w:color="auto"/>
        <w:bottom w:val="none" w:sz="0" w:space="0" w:color="auto"/>
        <w:right w:val="none" w:sz="0" w:space="0" w:color="auto"/>
      </w:divBdr>
    </w:div>
    <w:div w:id="649670876">
      <w:bodyDiv w:val="1"/>
      <w:marLeft w:val="0"/>
      <w:marRight w:val="0"/>
      <w:marTop w:val="0"/>
      <w:marBottom w:val="0"/>
      <w:divBdr>
        <w:top w:val="none" w:sz="0" w:space="0" w:color="auto"/>
        <w:left w:val="none" w:sz="0" w:space="0" w:color="auto"/>
        <w:bottom w:val="none" w:sz="0" w:space="0" w:color="auto"/>
        <w:right w:val="none" w:sz="0" w:space="0" w:color="auto"/>
      </w:divBdr>
    </w:div>
    <w:div w:id="697782898">
      <w:bodyDiv w:val="1"/>
      <w:marLeft w:val="0"/>
      <w:marRight w:val="0"/>
      <w:marTop w:val="0"/>
      <w:marBottom w:val="0"/>
      <w:divBdr>
        <w:top w:val="none" w:sz="0" w:space="0" w:color="auto"/>
        <w:left w:val="none" w:sz="0" w:space="0" w:color="auto"/>
        <w:bottom w:val="none" w:sz="0" w:space="0" w:color="auto"/>
        <w:right w:val="none" w:sz="0" w:space="0" w:color="auto"/>
      </w:divBdr>
    </w:div>
    <w:div w:id="941719194">
      <w:bodyDiv w:val="1"/>
      <w:marLeft w:val="0"/>
      <w:marRight w:val="0"/>
      <w:marTop w:val="0"/>
      <w:marBottom w:val="0"/>
      <w:divBdr>
        <w:top w:val="none" w:sz="0" w:space="0" w:color="auto"/>
        <w:left w:val="none" w:sz="0" w:space="0" w:color="auto"/>
        <w:bottom w:val="none" w:sz="0" w:space="0" w:color="auto"/>
        <w:right w:val="none" w:sz="0" w:space="0" w:color="auto"/>
      </w:divBdr>
    </w:div>
    <w:div w:id="1006639459">
      <w:bodyDiv w:val="1"/>
      <w:marLeft w:val="0"/>
      <w:marRight w:val="0"/>
      <w:marTop w:val="0"/>
      <w:marBottom w:val="0"/>
      <w:divBdr>
        <w:top w:val="none" w:sz="0" w:space="0" w:color="auto"/>
        <w:left w:val="none" w:sz="0" w:space="0" w:color="auto"/>
        <w:bottom w:val="none" w:sz="0" w:space="0" w:color="auto"/>
        <w:right w:val="none" w:sz="0" w:space="0" w:color="auto"/>
      </w:divBdr>
    </w:div>
    <w:div w:id="1128862660">
      <w:bodyDiv w:val="1"/>
      <w:marLeft w:val="0"/>
      <w:marRight w:val="0"/>
      <w:marTop w:val="0"/>
      <w:marBottom w:val="0"/>
      <w:divBdr>
        <w:top w:val="none" w:sz="0" w:space="0" w:color="auto"/>
        <w:left w:val="none" w:sz="0" w:space="0" w:color="auto"/>
        <w:bottom w:val="none" w:sz="0" w:space="0" w:color="auto"/>
        <w:right w:val="none" w:sz="0" w:space="0" w:color="auto"/>
      </w:divBdr>
    </w:div>
    <w:div w:id="1267418891">
      <w:bodyDiv w:val="1"/>
      <w:marLeft w:val="0"/>
      <w:marRight w:val="0"/>
      <w:marTop w:val="0"/>
      <w:marBottom w:val="0"/>
      <w:divBdr>
        <w:top w:val="none" w:sz="0" w:space="0" w:color="auto"/>
        <w:left w:val="none" w:sz="0" w:space="0" w:color="auto"/>
        <w:bottom w:val="none" w:sz="0" w:space="0" w:color="auto"/>
        <w:right w:val="none" w:sz="0" w:space="0" w:color="auto"/>
      </w:divBdr>
    </w:div>
    <w:div w:id="1415128945">
      <w:bodyDiv w:val="1"/>
      <w:marLeft w:val="0"/>
      <w:marRight w:val="0"/>
      <w:marTop w:val="0"/>
      <w:marBottom w:val="0"/>
      <w:divBdr>
        <w:top w:val="none" w:sz="0" w:space="0" w:color="auto"/>
        <w:left w:val="none" w:sz="0" w:space="0" w:color="auto"/>
        <w:bottom w:val="none" w:sz="0" w:space="0" w:color="auto"/>
        <w:right w:val="none" w:sz="0" w:space="0" w:color="auto"/>
      </w:divBdr>
    </w:div>
    <w:div w:id="1476333346">
      <w:bodyDiv w:val="1"/>
      <w:marLeft w:val="0"/>
      <w:marRight w:val="0"/>
      <w:marTop w:val="0"/>
      <w:marBottom w:val="0"/>
      <w:divBdr>
        <w:top w:val="none" w:sz="0" w:space="0" w:color="auto"/>
        <w:left w:val="none" w:sz="0" w:space="0" w:color="auto"/>
        <w:bottom w:val="none" w:sz="0" w:space="0" w:color="auto"/>
        <w:right w:val="none" w:sz="0" w:space="0" w:color="auto"/>
      </w:divBdr>
    </w:div>
    <w:div w:id="1702633131">
      <w:bodyDiv w:val="1"/>
      <w:marLeft w:val="0"/>
      <w:marRight w:val="0"/>
      <w:marTop w:val="0"/>
      <w:marBottom w:val="0"/>
      <w:divBdr>
        <w:top w:val="none" w:sz="0" w:space="0" w:color="auto"/>
        <w:left w:val="none" w:sz="0" w:space="0" w:color="auto"/>
        <w:bottom w:val="none" w:sz="0" w:space="0" w:color="auto"/>
        <w:right w:val="none" w:sz="0" w:space="0" w:color="auto"/>
      </w:divBdr>
    </w:div>
    <w:div w:id="1901599129">
      <w:bodyDiv w:val="1"/>
      <w:marLeft w:val="0"/>
      <w:marRight w:val="0"/>
      <w:marTop w:val="0"/>
      <w:marBottom w:val="0"/>
      <w:divBdr>
        <w:top w:val="none" w:sz="0" w:space="0" w:color="auto"/>
        <w:left w:val="none" w:sz="0" w:space="0" w:color="auto"/>
        <w:bottom w:val="none" w:sz="0" w:space="0" w:color="auto"/>
        <w:right w:val="none" w:sz="0" w:space="0" w:color="auto"/>
      </w:divBdr>
    </w:div>
    <w:div w:id="2122218123">
      <w:bodyDiv w:val="1"/>
      <w:marLeft w:val="0"/>
      <w:marRight w:val="0"/>
      <w:marTop w:val="0"/>
      <w:marBottom w:val="0"/>
      <w:divBdr>
        <w:top w:val="none" w:sz="0" w:space="0" w:color="auto"/>
        <w:left w:val="none" w:sz="0" w:space="0" w:color="auto"/>
        <w:bottom w:val="none" w:sz="0" w:space="0" w:color="auto"/>
        <w:right w:val="none" w:sz="0" w:space="0" w:color="auto"/>
      </w:divBdr>
    </w:div>
    <w:div w:id="21360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Emily</dc:creator>
  <cp:keywords/>
  <dc:description/>
  <cp:lastModifiedBy>Holmes, Emily</cp:lastModifiedBy>
  <cp:revision>11</cp:revision>
  <dcterms:created xsi:type="dcterms:W3CDTF">2022-06-24T11:24:00Z</dcterms:created>
  <dcterms:modified xsi:type="dcterms:W3CDTF">2022-06-29T08:57:00Z</dcterms:modified>
</cp:coreProperties>
</file>