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4EF9" w14:textId="637E00C8" w:rsidR="004638DA" w:rsidRPr="00B808D4" w:rsidRDefault="004638DA" w:rsidP="0079538D">
      <w:pPr>
        <w:spacing w:line="276" w:lineRule="auto"/>
        <w:jc w:val="center"/>
        <w:rPr>
          <w:rFonts w:asciiTheme="majorHAnsi" w:hAnsiTheme="majorHAnsi" w:cstheme="majorHAnsi"/>
          <w:b/>
          <w:i/>
          <w:iCs/>
          <w:sz w:val="44"/>
          <w:szCs w:val="40"/>
        </w:rPr>
      </w:pPr>
      <w:r w:rsidRPr="00B808D4">
        <w:rPr>
          <w:rFonts w:asciiTheme="majorHAnsi" w:hAnsiTheme="majorHAnsi" w:cstheme="majorHAnsi"/>
          <w:b/>
          <w:sz w:val="44"/>
          <w:szCs w:val="40"/>
        </w:rPr>
        <w:t>AMC N</w:t>
      </w:r>
      <w:r w:rsidR="00EA644E" w:rsidRPr="00B808D4">
        <w:rPr>
          <w:rFonts w:asciiTheme="majorHAnsi" w:hAnsiTheme="majorHAnsi" w:cstheme="majorHAnsi"/>
          <w:b/>
          <w:sz w:val="44"/>
          <w:szCs w:val="40"/>
        </w:rPr>
        <w:t>ETWORKS’</w:t>
      </w:r>
      <w:r w:rsidRPr="00B808D4">
        <w:rPr>
          <w:rFonts w:asciiTheme="majorHAnsi" w:hAnsiTheme="majorHAnsi" w:cstheme="majorHAnsi"/>
          <w:b/>
          <w:sz w:val="44"/>
          <w:szCs w:val="40"/>
        </w:rPr>
        <w:t xml:space="preserve"> A</w:t>
      </w:r>
      <w:r w:rsidR="00EA644E" w:rsidRPr="00B808D4">
        <w:rPr>
          <w:rFonts w:asciiTheme="majorHAnsi" w:hAnsiTheme="majorHAnsi" w:cstheme="majorHAnsi"/>
          <w:b/>
          <w:sz w:val="44"/>
          <w:szCs w:val="40"/>
        </w:rPr>
        <w:t>CORN</w:t>
      </w:r>
      <w:r w:rsidRPr="00B808D4">
        <w:rPr>
          <w:rFonts w:asciiTheme="majorHAnsi" w:hAnsiTheme="majorHAnsi" w:cstheme="majorHAnsi"/>
          <w:b/>
          <w:sz w:val="44"/>
          <w:szCs w:val="40"/>
        </w:rPr>
        <w:t xml:space="preserve"> TV </w:t>
      </w:r>
      <w:r w:rsidR="00EA644E" w:rsidRPr="00B808D4">
        <w:rPr>
          <w:rFonts w:asciiTheme="majorHAnsi" w:hAnsiTheme="majorHAnsi" w:cstheme="majorHAnsi"/>
          <w:b/>
          <w:sz w:val="44"/>
          <w:szCs w:val="40"/>
        </w:rPr>
        <w:t>AND</w:t>
      </w:r>
      <w:r w:rsidRPr="00B808D4">
        <w:rPr>
          <w:rFonts w:asciiTheme="majorHAnsi" w:hAnsiTheme="majorHAnsi" w:cstheme="majorHAnsi"/>
          <w:b/>
          <w:sz w:val="44"/>
          <w:szCs w:val="40"/>
        </w:rPr>
        <w:t xml:space="preserve"> </w:t>
      </w:r>
      <w:r w:rsidR="00EA644E" w:rsidRPr="00B808D4">
        <w:rPr>
          <w:rFonts w:asciiTheme="majorHAnsi" w:hAnsiTheme="majorHAnsi" w:cstheme="majorHAnsi"/>
          <w:b/>
          <w:sz w:val="44"/>
          <w:szCs w:val="40"/>
        </w:rPr>
        <w:t>CHANNEL 5</w:t>
      </w:r>
      <w:r w:rsidRPr="00B808D4">
        <w:rPr>
          <w:rFonts w:asciiTheme="majorHAnsi" w:hAnsiTheme="majorHAnsi" w:cstheme="majorHAnsi"/>
          <w:b/>
          <w:sz w:val="44"/>
          <w:szCs w:val="40"/>
        </w:rPr>
        <w:t xml:space="preserve"> </w:t>
      </w:r>
      <w:r w:rsidR="009D627D" w:rsidRPr="00B808D4">
        <w:rPr>
          <w:rFonts w:asciiTheme="majorHAnsi" w:hAnsiTheme="majorHAnsi" w:cstheme="majorHAnsi"/>
          <w:b/>
          <w:sz w:val="44"/>
          <w:szCs w:val="40"/>
        </w:rPr>
        <w:t xml:space="preserve">ORDER </w:t>
      </w:r>
      <w:r w:rsidR="00463914" w:rsidRPr="00B808D4">
        <w:rPr>
          <w:rFonts w:asciiTheme="majorHAnsi" w:hAnsiTheme="majorHAnsi" w:cstheme="majorHAnsi"/>
          <w:b/>
          <w:sz w:val="44"/>
          <w:szCs w:val="40"/>
        </w:rPr>
        <w:t>DOUBLE SERIES</w:t>
      </w:r>
      <w:r w:rsidR="009D627D" w:rsidRPr="00B808D4">
        <w:rPr>
          <w:rFonts w:asciiTheme="majorHAnsi" w:hAnsiTheme="majorHAnsi" w:cstheme="majorHAnsi"/>
          <w:b/>
          <w:sz w:val="44"/>
          <w:szCs w:val="40"/>
        </w:rPr>
        <w:t xml:space="preserve"> FOR</w:t>
      </w:r>
      <w:r w:rsidR="00EA644E" w:rsidRPr="00B808D4">
        <w:rPr>
          <w:rFonts w:asciiTheme="majorHAnsi" w:hAnsiTheme="majorHAnsi" w:cstheme="majorHAnsi"/>
          <w:b/>
          <w:sz w:val="44"/>
          <w:szCs w:val="40"/>
        </w:rPr>
        <w:t xml:space="preserve"> </w:t>
      </w:r>
      <w:r w:rsidR="00B808D4" w:rsidRPr="00B808D4">
        <w:rPr>
          <w:rFonts w:asciiTheme="majorHAnsi" w:hAnsiTheme="majorHAnsi" w:cstheme="majorHAnsi"/>
          <w:b/>
          <w:sz w:val="44"/>
          <w:szCs w:val="40"/>
        </w:rPr>
        <w:t xml:space="preserve">DETECTIVE DRAMA </w:t>
      </w:r>
      <w:r w:rsidRPr="00B808D4">
        <w:rPr>
          <w:rFonts w:asciiTheme="majorHAnsi" w:hAnsiTheme="majorHAnsi" w:cstheme="majorHAnsi"/>
          <w:b/>
          <w:i/>
          <w:iCs/>
          <w:sz w:val="44"/>
          <w:szCs w:val="40"/>
        </w:rPr>
        <w:t>DALGLIESH</w:t>
      </w:r>
    </w:p>
    <w:p w14:paraId="73F0E766" w14:textId="7BEA1FB9" w:rsidR="00B808D4" w:rsidRPr="00B808D4" w:rsidRDefault="00B808D4" w:rsidP="0079538D">
      <w:pPr>
        <w:spacing w:line="276" w:lineRule="auto"/>
        <w:jc w:val="center"/>
        <w:rPr>
          <w:rFonts w:asciiTheme="majorHAnsi" w:hAnsiTheme="majorHAnsi" w:cstheme="majorHAnsi"/>
          <w:b/>
          <w:i/>
          <w:iCs/>
          <w:sz w:val="16"/>
          <w:szCs w:val="14"/>
        </w:rPr>
      </w:pPr>
    </w:p>
    <w:p w14:paraId="5FCFFD28" w14:textId="384290CF" w:rsidR="00B808D4" w:rsidRPr="00B808D4" w:rsidRDefault="00B808D4" w:rsidP="0079538D">
      <w:pPr>
        <w:spacing w:line="276" w:lineRule="auto"/>
        <w:jc w:val="center"/>
        <w:rPr>
          <w:rFonts w:asciiTheme="majorHAnsi" w:hAnsiTheme="majorHAnsi" w:cstheme="majorHAnsi"/>
          <w:b/>
          <w:sz w:val="32"/>
          <w:szCs w:val="28"/>
        </w:rPr>
      </w:pPr>
      <w:r w:rsidRPr="00B808D4">
        <w:rPr>
          <w:rFonts w:asciiTheme="majorHAnsi" w:hAnsiTheme="majorHAnsi" w:cstheme="majorHAnsi"/>
          <w:b/>
          <w:i/>
          <w:iCs/>
          <w:sz w:val="32"/>
          <w:szCs w:val="28"/>
        </w:rPr>
        <w:t>BERTIE CARVEL TO RETURN AS CHIEF INSPECTOR ADAM DALGLIESH</w:t>
      </w:r>
    </w:p>
    <w:p w14:paraId="59F8937B" w14:textId="77777777" w:rsidR="004638DA" w:rsidRDefault="004638DA" w:rsidP="0079538D">
      <w:pPr>
        <w:spacing w:line="276" w:lineRule="auto"/>
        <w:jc w:val="center"/>
        <w:rPr>
          <w:rFonts w:asciiTheme="majorHAnsi" w:hAnsiTheme="majorHAnsi" w:cstheme="majorHAnsi"/>
          <w:b/>
          <w:sz w:val="24"/>
        </w:rPr>
      </w:pPr>
    </w:p>
    <w:p w14:paraId="573CD4C1" w14:textId="65B89B51" w:rsidR="00732044" w:rsidRPr="00732044" w:rsidRDefault="00732044" w:rsidP="00732044">
      <w:pPr>
        <w:jc w:val="both"/>
        <w:rPr>
          <w:rFonts w:asciiTheme="majorHAnsi" w:hAnsiTheme="majorHAnsi" w:cstheme="majorHAnsi"/>
          <w:bCs/>
          <w:szCs w:val="20"/>
        </w:rPr>
      </w:pPr>
      <w:r w:rsidRPr="00EB115B">
        <w:rPr>
          <w:rFonts w:asciiTheme="majorHAnsi" w:hAnsiTheme="majorHAnsi" w:cstheme="majorHAnsi"/>
          <w:b/>
          <w:szCs w:val="20"/>
        </w:rPr>
        <w:t>London</w:t>
      </w:r>
      <w:r w:rsidR="00CA2392">
        <w:rPr>
          <w:rFonts w:asciiTheme="majorHAnsi" w:hAnsiTheme="majorHAnsi" w:cstheme="majorHAnsi"/>
          <w:b/>
          <w:szCs w:val="20"/>
        </w:rPr>
        <w:t>,</w:t>
      </w:r>
      <w:r w:rsidRPr="00EB115B">
        <w:rPr>
          <w:rFonts w:asciiTheme="majorHAnsi" w:hAnsiTheme="majorHAnsi" w:cstheme="majorHAnsi"/>
          <w:b/>
          <w:szCs w:val="20"/>
        </w:rPr>
        <w:t xml:space="preserve"> </w:t>
      </w:r>
      <w:r w:rsidR="00CA2392">
        <w:rPr>
          <w:rFonts w:asciiTheme="majorHAnsi" w:hAnsiTheme="majorHAnsi" w:cstheme="majorHAnsi"/>
          <w:b/>
          <w:szCs w:val="20"/>
        </w:rPr>
        <w:t>Wednesday 6</w:t>
      </w:r>
      <w:r w:rsidR="00CA2392" w:rsidRPr="00CA2392">
        <w:rPr>
          <w:rFonts w:asciiTheme="majorHAnsi" w:hAnsiTheme="majorHAnsi" w:cstheme="majorHAnsi"/>
          <w:b/>
          <w:szCs w:val="20"/>
          <w:vertAlign w:val="superscript"/>
        </w:rPr>
        <w:t>th</w:t>
      </w:r>
      <w:r w:rsidR="00CA2392">
        <w:rPr>
          <w:rFonts w:asciiTheme="majorHAnsi" w:hAnsiTheme="majorHAnsi" w:cstheme="majorHAnsi"/>
          <w:b/>
          <w:szCs w:val="20"/>
        </w:rPr>
        <w:t xml:space="preserve"> July 2022</w:t>
      </w:r>
      <w:r w:rsidRPr="00EB115B">
        <w:rPr>
          <w:rFonts w:asciiTheme="majorHAnsi" w:hAnsiTheme="majorHAnsi" w:cstheme="majorHAnsi"/>
          <w:b/>
          <w:szCs w:val="20"/>
        </w:rPr>
        <w:t xml:space="preserve">: </w:t>
      </w:r>
      <w:r w:rsidRPr="00732044">
        <w:rPr>
          <w:rFonts w:asciiTheme="majorHAnsi" w:hAnsiTheme="majorHAnsi" w:cstheme="majorHAnsi"/>
          <w:bCs/>
          <w:szCs w:val="20"/>
        </w:rPr>
        <w:t xml:space="preserve">AMC Networks’ Acorn TV and Channel 5 today announce a double series order for detective drama </w:t>
      </w:r>
      <w:r w:rsidRPr="00732044">
        <w:rPr>
          <w:rFonts w:asciiTheme="majorHAnsi" w:hAnsiTheme="majorHAnsi" w:cstheme="majorHAnsi"/>
          <w:b/>
          <w:i/>
          <w:iCs/>
          <w:szCs w:val="20"/>
        </w:rPr>
        <w:t>Dalgliesh</w:t>
      </w:r>
      <w:r>
        <w:rPr>
          <w:rFonts w:asciiTheme="majorHAnsi" w:hAnsiTheme="majorHAnsi" w:cstheme="majorHAnsi"/>
          <w:bCs/>
          <w:szCs w:val="20"/>
        </w:rPr>
        <w:t xml:space="preserve">. </w:t>
      </w:r>
      <w:r w:rsidRPr="00732044">
        <w:rPr>
          <w:rFonts w:asciiTheme="majorHAnsi" w:hAnsiTheme="majorHAnsi" w:cstheme="majorHAnsi"/>
          <w:bCs/>
          <w:szCs w:val="20"/>
        </w:rPr>
        <w:t xml:space="preserve">New Pictures </w:t>
      </w:r>
      <w:r w:rsidRPr="007B533E">
        <w:rPr>
          <w:rFonts w:asciiTheme="majorHAnsi" w:hAnsiTheme="majorHAnsi" w:cstheme="majorHAnsi"/>
          <w:bCs/>
          <w:i/>
          <w:iCs/>
          <w:szCs w:val="20"/>
        </w:rPr>
        <w:t>(Des, The Missing, Cobra)</w:t>
      </w:r>
      <w:r w:rsidRPr="00732044">
        <w:rPr>
          <w:rFonts w:asciiTheme="majorHAnsi" w:hAnsiTheme="majorHAnsi" w:cstheme="majorHAnsi"/>
          <w:bCs/>
          <w:szCs w:val="20"/>
        </w:rPr>
        <w:t xml:space="preserve"> have been commissioned to produce both series with additional funding from Northern Ireland Screen. Acorn Media Enterprises are distributor for both series</w:t>
      </w:r>
      <w:r w:rsidR="00025D71">
        <w:rPr>
          <w:rFonts w:asciiTheme="majorHAnsi" w:hAnsiTheme="majorHAnsi" w:cstheme="majorHAnsi"/>
          <w:bCs/>
          <w:szCs w:val="20"/>
        </w:rPr>
        <w:t xml:space="preserve"> in </w:t>
      </w:r>
      <w:r w:rsidR="0080073A" w:rsidRPr="0080073A">
        <w:rPr>
          <w:rFonts w:asciiTheme="majorHAnsi" w:hAnsiTheme="majorHAnsi" w:cstheme="majorHAnsi"/>
          <w:bCs/>
          <w:szCs w:val="20"/>
        </w:rPr>
        <w:t>North America, New Zealand, Australia, Argentina, Chile, Mexico,</w:t>
      </w:r>
      <w:r w:rsidRPr="00732044">
        <w:rPr>
          <w:rFonts w:asciiTheme="majorHAnsi" w:hAnsiTheme="majorHAnsi" w:cstheme="majorHAnsi"/>
          <w:bCs/>
          <w:szCs w:val="20"/>
        </w:rPr>
        <w:t xml:space="preserve"> with All3Media International distributor for the rest of the world. </w:t>
      </w:r>
      <w:r w:rsidR="00B808D4">
        <w:rPr>
          <w:rFonts w:asciiTheme="majorHAnsi" w:hAnsiTheme="majorHAnsi" w:cstheme="majorHAnsi"/>
          <w:bCs/>
          <w:szCs w:val="20"/>
        </w:rPr>
        <w:t xml:space="preserve">The double series commission was ordered by Sebastian Cardwell, </w:t>
      </w:r>
      <w:r w:rsidR="00B808D4" w:rsidRPr="00B808D4">
        <w:rPr>
          <w:rFonts w:asciiTheme="majorHAnsi" w:hAnsiTheme="majorHAnsi" w:cstheme="majorHAnsi"/>
          <w:bCs/>
          <w:szCs w:val="20"/>
        </w:rPr>
        <w:t>Deputy Chief Content Officer, UK, Paramount</w:t>
      </w:r>
      <w:r w:rsidR="00B808D4">
        <w:rPr>
          <w:rFonts w:asciiTheme="majorHAnsi" w:hAnsiTheme="majorHAnsi" w:cstheme="majorHAnsi"/>
          <w:bCs/>
          <w:szCs w:val="20"/>
        </w:rPr>
        <w:t>.</w:t>
      </w:r>
    </w:p>
    <w:p w14:paraId="53BAC84E" w14:textId="77777777" w:rsidR="00732044" w:rsidRP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 xml:space="preserve"> </w:t>
      </w:r>
    </w:p>
    <w:p w14:paraId="3FA32A28" w14:textId="77777777" w:rsidR="00732044" w:rsidRP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 xml:space="preserve">The second series of </w:t>
      </w:r>
      <w:r w:rsidRPr="00732044">
        <w:rPr>
          <w:rFonts w:asciiTheme="majorHAnsi" w:hAnsiTheme="majorHAnsi" w:cstheme="majorHAnsi"/>
          <w:b/>
          <w:i/>
          <w:iCs/>
          <w:szCs w:val="20"/>
        </w:rPr>
        <w:t>Dalgliesh (6 x 60’)</w:t>
      </w:r>
      <w:r w:rsidRPr="00732044">
        <w:rPr>
          <w:rFonts w:asciiTheme="majorHAnsi" w:hAnsiTheme="majorHAnsi" w:cstheme="majorHAnsi"/>
          <w:bCs/>
          <w:szCs w:val="20"/>
        </w:rPr>
        <w:t xml:space="preserve"> will adapt another three novels from P.D. James’ international best-selling murder mysteries with each being told over two hour-long episodes. Bertie Carvel </w:t>
      </w:r>
      <w:r w:rsidRPr="007B533E">
        <w:rPr>
          <w:rFonts w:asciiTheme="majorHAnsi" w:hAnsiTheme="majorHAnsi" w:cstheme="majorHAnsi"/>
          <w:bCs/>
          <w:i/>
          <w:iCs/>
          <w:szCs w:val="20"/>
        </w:rPr>
        <w:t>(Jonathan Strange &amp; Mr. Norrell, Agatha Christie’s The Pale Horse, Doctor Foster)</w:t>
      </w:r>
      <w:r w:rsidRPr="00732044">
        <w:rPr>
          <w:rFonts w:asciiTheme="majorHAnsi" w:hAnsiTheme="majorHAnsi" w:cstheme="majorHAnsi"/>
          <w:bCs/>
          <w:szCs w:val="20"/>
        </w:rPr>
        <w:t xml:space="preserve"> will reprise the role of the uniquely enigmatic detective, Chief Inspector Adam Dalgliesh. </w:t>
      </w:r>
    </w:p>
    <w:p w14:paraId="719527DB" w14:textId="77777777" w:rsidR="00732044" w:rsidRP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 xml:space="preserve"> </w:t>
      </w:r>
    </w:p>
    <w:p w14:paraId="0226E8E9" w14:textId="77777777" w:rsidR="00732044" w:rsidRP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In</w:t>
      </w:r>
      <w:r w:rsidRPr="00B808D4">
        <w:rPr>
          <w:rFonts w:asciiTheme="majorHAnsi" w:hAnsiTheme="majorHAnsi" w:cstheme="majorHAnsi"/>
          <w:b/>
          <w:szCs w:val="20"/>
        </w:rPr>
        <w:t xml:space="preserve"> Death Of An Expert Witness</w:t>
      </w:r>
      <w:r w:rsidRPr="00732044">
        <w:rPr>
          <w:rFonts w:asciiTheme="majorHAnsi" w:hAnsiTheme="majorHAnsi" w:cstheme="majorHAnsi"/>
          <w:bCs/>
          <w:szCs w:val="20"/>
        </w:rPr>
        <w:t xml:space="preserve">, when a young girl is found murdered in a field, the scientific examination of the exhibits is just a routine job for the staff of Hoggatt's forensic science laboratory, but when the senior biologist is found dead in his laboratory, Dalgliesh is called to the bleak fens of East Anglia, where the murderer is lying in wait to strike again. </w:t>
      </w:r>
    </w:p>
    <w:p w14:paraId="29C1D8EF" w14:textId="77777777" w:rsidR="00732044" w:rsidRPr="00732044" w:rsidRDefault="00732044" w:rsidP="00732044">
      <w:pPr>
        <w:jc w:val="both"/>
        <w:rPr>
          <w:rFonts w:asciiTheme="majorHAnsi" w:hAnsiTheme="majorHAnsi" w:cstheme="majorHAnsi"/>
          <w:bCs/>
          <w:szCs w:val="20"/>
        </w:rPr>
      </w:pPr>
    </w:p>
    <w:p w14:paraId="0CAC1BB3" w14:textId="7F37FF63" w:rsidR="00732044" w:rsidRPr="00732044" w:rsidRDefault="00732044" w:rsidP="00732044">
      <w:pPr>
        <w:jc w:val="both"/>
        <w:rPr>
          <w:rFonts w:asciiTheme="majorHAnsi" w:hAnsiTheme="majorHAnsi" w:cstheme="majorHAnsi"/>
          <w:bCs/>
          <w:szCs w:val="20"/>
        </w:rPr>
      </w:pPr>
      <w:r w:rsidRPr="00B808D4">
        <w:rPr>
          <w:rFonts w:asciiTheme="majorHAnsi" w:hAnsiTheme="majorHAnsi" w:cstheme="majorHAnsi"/>
          <w:b/>
          <w:szCs w:val="20"/>
        </w:rPr>
        <w:t>A Certain Justice</w:t>
      </w:r>
      <w:r w:rsidRPr="00732044">
        <w:rPr>
          <w:rFonts w:asciiTheme="majorHAnsi" w:hAnsiTheme="majorHAnsi" w:cstheme="majorHAnsi"/>
          <w:bCs/>
          <w:szCs w:val="20"/>
        </w:rPr>
        <w:t xml:space="preserve"> sees Venetia Aldridge QC</w:t>
      </w:r>
      <w:r w:rsidR="007B533E">
        <w:rPr>
          <w:rFonts w:asciiTheme="majorHAnsi" w:hAnsiTheme="majorHAnsi" w:cstheme="majorHAnsi"/>
          <w:bCs/>
          <w:szCs w:val="20"/>
        </w:rPr>
        <w:t>,</w:t>
      </w:r>
      <w:r w:rsidRPr="00732044">
        <w:rPr>
          <w:rFonts w:asciiTheme="majorHAnsi" w:hAnsiTheme="majorHAnsi" w:cstheme="majorHAnsi"/>
          <w:bCs/>
          <w:szCs w:val="20"/>
        </w:rPr>
        <w:t xml:space="preserve"> a distinguished </w:t>
      </w:r>
      <w:r w:rsidR="007B533E">
        <w:rPr>
          <w:rFonts w:asciiTheme="majorHAnsi" w:hAnsiTheme="majorHAnsi" w:cstheme="majorHAnsi"/>
          <w:bCs/>
          <w:szCs w:val="20"/>
        </w:rPr>
        <w:t>b</w:t>
      </w:r>
      <w:r w:rsidRPr="00732044">
        <w:rPr>
          <w:rFonts w:asciiTheme="majorHAnsi" w:hAnsiTheme="majorHAnsi" w:cstheme="majorHAnsi"/>
          <w:bCs/>
          <w:szCs w:val="20"/>
        </w:rPr>
        <w:t>arrister</w:t>
      </w:r>
      <w:r w:rsidR="007B533E">
        <w:rPr>
          <w:rFonts w:asciiTheme="majorHAnsi" w:hAnsiTheme="majorHAnsi" w:cstheme="majorHAnsi"/>
          <w:bCs/>
          <w:szCs w:val="20"/>
        </w:rPr>
        <w:t>,</w:t>
      </w:r>
      <w:r w:rsidRPr="00732044">
        <w:rPr>
          <w:rFonts w:asciiTheme="majorHAnsi" w:hAnsiTheme="majorHAnsi" w:cstheme="majorHAnsi"/>
          <w:bCs/>
          <w:szCs w:val="20"/>
        </w:rPr>
        <w:t xml:space="preserve"> agree to defend Garry Ashe, accused of the brutal murder of his aunt. Just four weeks later, Miss Aldridge is found dead at her desk. As Dalgliesh narrows the field of suspects, a second brutal murder draws them into greater complexities of intrigue and evil. </w:t>
      </w:r>
    </w:p>
    <w:p w14:paraId="41AF6876" w14:textId="77777777" w:rsidR="00732044" w:rsidRPr="00732044" w:rsidRDefault="00732044" w:rsidP="00732044">
      <w:pPr>
        <w:jc w:val="both"/>
        <w:rPr>
          <w:rFonts w:asciiTheme="majorHAnsi" w:hAnsiTheme="majorHAnsi" w:cstheme="majorHAnsi"/>
          <w:bCs/>
          <w:szCs w:val="20"/>
        </w:rPr>
      </w:pPr>
    </w:p>
    <w:p w14:paraId="014746D2" w14:textId="224D6C0F" w:rsidR="00732044" w:rsidRP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 xml:space="preserve">Finally, in </w:t>
      </w:r>
      <w:r w:rsidRPr="00B808D4">
        <w:rPr>
          <w:rFonts w:asciiTheme="majorHAnsi" w:hAnsiTheme="majorHAnsi" w:cstheme="majorHAnsi"/>
          <w:b/>
          <w:szCs w:val="20"/>
        </w:rPr>
        <w:t>The Murder Room</w:t>
      </w:r>
      <w:r>
        <w:rPr>
          <w:rFonts w:asciiTheme="majorHAnsi" w:hAnsiTheme="majorHAnsi" w:cstheme="majorHAnsi"/>
          <w:bCs/>
          <w:szCs w:val="20"/>
        </w:rPr>
        <w:t xml:space="preserve">, </w:t>
      </w:r>
      <w:r w:rsidRPr="00732044">
        <w:rPr>
          <w:rFonts w:asciiTheme="majorHAnsi" w:hAnsiTheme="majorHAnsi" w:cstheme="majorHAnsi"/>
          <w:bCs/>
          <w:szCs w:val="20"/>
        </w:rPr>
        <w:t>Dalgliesh is acquainted with the Dupayne Museum and its sinister murder room celebrating notorious crimes committed in the interwar years. When he is called to investigate the killing of one of the trustees</w:t>
      </w:r>
      <w:r w:rsidR="00236091">
        <w:rPr>
          <w:rFonts w:asciiTheme="majorHAnsi" w:hAnsiTheme="majorHAnsi" w:cstheme="majorHAnsi"/>
          <w:bCs/>
          <w:szCs w:val="20"/>
        </w:rPr>
        <w:t>,</w:t>
      </w:r>
      <w:r w:rsidRPr="00732044">
        <w:rPr>
          <w:rFonts w:asciiTheme="majorHAnsi" w:hAnsiTheme="majorHAnsi" w:cstheme="majorHAnsi"/>
          <w:bCs/>
          <w:szCs w:val="20"/>
        </w:rPr>
        <w:t xml:space="preserve"> it seems</w:t>
      </w:r>
      <w:r w:rsidR="00B808D4">
        <w:rPr>
          <w:rFonts w:asciiTheme="majorHAnsi" w:hAnsiTheme="majorHAnsi" w:cstheme="majorHAnsi"/>
          <w:bCs/>
          <w:szCs w:val="20"/>
        </w:rPr>
        <w:t xml:space="preserve"> everyone</w:t>
      </w:r>
      <w:r w:rsidRPr="00732044">
        <w:rPr>
          <w:rFonts w:asciiTheme="majorHAnsi" w:hAnsiTheme="majorHAnsi" w:cstheme="majorHAnsi"/>
          <w:bCs/>
          <w:szCs w:val="20"/>
        </w:rPr>
        <w:t xml:space="preserve"> has something to gain from the crime. When it becomes clear that the killer is prepared to kill again, Dalgliesh knows that to solve this case he has to get into the mind of a ruthless killer.</w:t>
      </w:r>
    </w:p>
    <w:p w14:paraId="26749280" w14:textId="77777777" w:rsidR="00732044" w:rsidRPr="00732044" w:rsidRDefault="00732044" w:rsidP="00732044">
      <w:pPr>
        <w:jc w:val="both"/>
        <w:rPr>
          <w:rFonts w:asciiTheme="majorHAnsi" w:hAnsiTheme="majorHAnsi" w:cstheme="majorHAnsi"/>
          <w:bCs/>
          <w:szCs w:val="20"/>
        </w:rPr>
      </w:pPr>
    </w:p>
    <w:p w14:paraId="6124F26B" w14:textId="2D9E44CF" w:rsid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 xml:space="preserve">Series </w:t>
      </w:r>
      <w:r>
        <w:rPr>
          <w:rFonts w:asciiTheme="majorHAnsi" w:hAnsiTheme="majorHAnsi" w:cstheme="majorHAnsi"/>
          <w:bCs/>
          <w:szCs w:val="20"/>
        </w:rPr>
        <w:t>t</w:t>
      </w:r>
      <w:r w:rsidRPr="00732044">
        <w:rPr>
          <w:rFonts w:asciiTheme="majorHAnsi" w:hAnsiTheme="majorHAnsi" w:cstheme="majorHAnsi"/>
          <w:bCs/>
          <w:szCs w:val="20"/>
        </w:rPr>
        <w:t>hree will continue the novels by P.D. James, filming in 2023. Details on the third series will be released in due course.</w:t>
      </w:r>
    </w:p>
    <w:p w14:paraId="2BC29357" w14:textId="4B4DD693" w:rsidR="00732044" w:rsidRDefault="00732044" w:rsidP="00732044">
      <w:pPr>
        <w:jc w:val="both"/>
        <w:rPr>
          <w:rFonts w:asciiTheme="majorHAnsi" w:hAnsiTheme="majorHAnsi" w:cstheme="majorHAnsi"/>
          <w:bCs/>
          <w:szCs w:val="20"/>
        </w:rPr>
      </w:pPr>
    </w:p>
    <w:p w14:paraId="24D45618" w14:textId="77777777" w:rsidR="00236091" w:rsidRPr="005017F9" w:rsidRDefault="00236091" w:rsidP="00236091">
      <w:pPr>
        <w:jc w:val="both"/>
        <w:rPr>
          <w:rFonts w:asciiTheme="majorHAnsi" w:hAnsiTheme="majorHAnsi" w:cstheme="majorHAnsi"/>
          <w:bCs/>
          <w:szCs w:val="20"/>
        </w:rPr>
      </w:pPr>
      <w:r w:rsidRPr="005017F9">
        <w:rPr>
          <w:rFonts w:asciiTheme="majorHAnsi" w:hAnsiTheme="majorHAnsi" w:cstheme="majorHAnsi"/>
          <w:b/>
          <w:szCs w:val="20"/>
        </w:rPr>
        <w:t>Catherine Mackin, Managing Director, Acorn Media Enterprises said:</w:t>
      </w:r>
      <w:r w:rsidRPr="005017F9">
        <w:rPr>
          <w:rFonts w:asciiTheme="majorHAnsi" w:hAnsiTheme="majorHAnsi" w:cstheme="majorHAnsi"/>
          <w:bCs/>
          <w:szCs w:val="20"/>
        </w:rPr>
        <w:t xml:space="preserve"> </w:t>
      </w:r>
      <w:r w:rsidRPr="005017F9">
        <w:rPr>
          <w:rFonts w:asciiTheme="majorHAnsi" w:hAnsiTheme="majorHAnsi" w:cstheme="majorHAnsi"/>
          <w:bCs/>
          <w:i/>
          <w:iCs/>
          <w:szCs w:val="20"/>
        </w:rPr>
        <w:t xml:space="preserve">“Bertie Carvel’s expert portrayal of Chief Inspector Adam Dalgliesh delivers a lasting charm and sophistication that is unmatched and, </w:t>
      </w:r>
      <w:r w:rsidRPr="005017F9">
        <w:rPr>
          <w:rFonts w:asciiTheme="majorHAnsi" w:hAnsiTheme="majorHAnsi" w:cstheme="majorHAnsi"/>
          <w:bCs/>
          <w:i/>
          <w:iCs/>
          <w:szCs w:val="20"/>
        </w:rPr>
        <w:lastRenderedPageBreak/>
        <w:t xml:space="preserve">clearly, a must-watch. We are absolutely elated to return for not one, but two, mysterious and compelling seasons. We’re grateful to our partners at New Pictures, All3Media and Channel 5.”  </w:t>
      </w:r>
    </w:p>
    <w:p w14:paraId="337C86D8" w14:textId="77777777" w:rsidR="00587E60" w:rsidRDefault="00587E60" w:rsidP="00732044">
      <w:pPr>
        <w:jc w:val="both"/>
        <w:rPr>
          <w:rFonts w:asciiTheme="majorHAnsi" w:hAnsiTheme="majorHAnsi" w:cstheme="majorHAnsi"/>
          <w:bCs/>
          <w:szCs w:val="20"/>
        </w:rPr>
      </w:pPr>
    </w:p>
    <w:p w14:paraId="6A492B9B" w14:textId="53100BC5" w:rsidR="00732044" w:rsidRPr="00B808D4" w:rsidRDefault="00732044" w:rsidP="00732044">
      <w:pPr>
        <w:jc w:val="both"/>
        <w:rPr>
          <w:rFonts w:asciiTheme="majorHAnsi" w:hAnsiTheme="majorHAnsi" w:cstheme="majorHAnsi"/>
          <w:bCs/>
          <w:color w:val="000000"/>
          <w:lang w:eastAsia="en-GB"/>
        </w:rPr>
      </w:pPr>
      <w:bookmarkStart w:id="0" w:name="_Hlk103248160"/>
      <w:r w:rsidRPr="00B808D4">
        <w:rPr>
          <w:rFonts w:asciiTheme="majorHAnsi" w:hAnsiTheme="majorHAnsi" w:cstheme="majorHAnsi"/>
          <w:color w:val="000000"/>
          <w:lang w:eastAsia="en-GB"/>
        </w:rPr>
        <w:t>On the additions to Channel 5’s expanding drama slate</w:t>
      </w:r>
      <w:r w:rsidRPr="00B808D4">
        <w:rPr>
          <w:rFonts w:asciiTheme="majorHAnsi" w:hAnsiTheme="majorHAnsi" w:cstheme="majorHAnsi"/>
          <w:b/>
          <w:color w:val="000000"/>
          <w:lang w:eastAsia="en-GB"/>
        </w:rPr>
        <w:t xml:space="preserve"> Sebastian Cardwell </w:t>
      </w:r>
      <w:r w:rsidRPr="00B808D4">
        <w:rPr>
          <w:rFonts w:asciiTheme="majorHAnsi" w:hAnsiTheme="majorHAnsi" w:cstheme="majorHAnsi"/>
          <w:color w:val="000000"/>
          <w:lang w:eastAsia="en-GB"/>
        </w:rPr>
        <w:t>said:</w:t>
      </w:r>
      <w:r w:rsidR="007B533E">
        <w:rPr>
          <w:rFonts w:asciiTheme="majorHAnsi" w:hAnsiTheme="majorHAnsi" w:cstheme="majorHAnsi"/>
          <w:bCs/>
          <w:color w:val="000000"/>
          <w:lang w:eastAsia="en-GB"/>
        </w:rPr>
        <w:t xml:space="preserve"> </w:t>
      </w:r>
      <w:r w:rsidRPr="00B808D4">
        <w:rPr>
          <w:rFonts w:asciiTheme="majorHAnsi" w:hAnsiTheme="majorHAnsi" w:cstheme="majorHAnsi"/>
          <w:bCs/>
          <w:i/>
          <w:iCs/>
          <w:color w:val="000000"/>
          <w:lang w:eastAsia="en-GB"/>
        </w:rPr>
        <w:t>“Dalgliesh proved incredibly popular with our viewers, and I’m delighted to be working again with New Pictures to bring to life even more stories from P.D James’ crime novels.”</w:t>
      </w:r>
    </w:p>
    <w:bookmarkEnd w:id="0"/>
    <w:p w14:paraId="77B80949" w14:textId="77777777" w:rsidR="00732044" w:rsidRPr="00732044" w:rsidRDefault="00732044" w:rsidP="00732044">
      <w:pPr>
        <w:jc w:val="both"/>
        <w:rPr>
          <w:rFonts w:asciiTheme="majorHAnsi" w:hAnsiTheme="majorHAnsi" w:cstheme="majorHAnsi"/>
          <w:bCs/>
          <w:szCs w:val="20"/>
        </w:rPr>
      </w:pPr>
    </w:p>
    <w:p w14:paraId="5CF034DF" w14:textId="66603D4F" w:rsidR="00732044" w:rsidRPr="00B808D4" w:rsidRDefault="00732044" w:rsidP="00732044">
      <w:pPr>
        <w:jc w:val="both"/>
        <w:rPr>
          <w:rFonts w:asciiTheme="majorHAnsi" w:hAnsiTheme="majorHAnsi" w:cstheme="majorHAnsi"/>
          <w:bCs/>
          <w:i/>
          <w:iCs/>
          <w:szCs w:val="20"/>
        </w:rPr>
      </w:pPr>
      <w:r w:rsidRPr="00732044">
        <w:rPr>
          <w:rFonts w:asciiTheme="majorHAnsi" w:hAnsiTheme="majorHAnsi" w:cstheme="majorHAnsi"/>
          <w:b/>
          <w:szCs w:val="20"/>
        </w:rPr>
        <w:t>Elaine Pyke, Executive Producer, New Pictures said:</w:t>
      </w:r>
      <w:r w:rsidRPr="00732044">
        <w:rPr>
          <w:rFonts w:asciiTheme="majorHAnsi" w:hAnsiTheme="majorHAnsi" w:cstheme="majorHAnsi"/>
          <w:bCs/>
          <w:szCs w:val="20"/>
        </w:rPr>
        <w:t xml:space="preserve"> </w:t>
      </w:r>
      <w:r w:rsidRPr="00B808D4">
        <w:rPr>
          <w:rFonts w:asciiTheme="majorHAnsi" w:hAnsiTheme="majorHAnsi" w:cstheme="majorHAnsi"/>
          <w:bCs/>
          <w:i/>
          <w:iCs/>
          <w:szCs w:val="20"/>
        </w:rPr>
        <w:t>“I’m absolutely thrilled with the commission of not just one but two series of Dalgliesh. The reaction to series has been a delight. I look forward to continuing New Pictures’ collaboration with Channel 5, AMC, All3Media International, the P.D. James estate and Bertie Carvel to tell the future stories of Adam Dalgliesh."</w:t>
      </w:r>
    </w:p>
    <w:p w14:paraId="06292735" w14:textId="77777777" w:rsidR="00732044" w:rsidRPr="00B808D4" w:rsidRDefault="00732044" w:rsidP="00732044">
      <w:pPr>
        <w:jc w:val="both"/>
        <w:rPr>
          <w:rFonts w:asciiTheme="majorHAnsi" w:hAnsiTheme="majorHAnsi" w:cstheme="majorHAnsi"/>
          <w:bCs/>
          <w:i/>
          <w:iCs/>
          <w:szCs w:val="20"/>
        </w:rPr>
      </w:pPr>
      <w:r w:rsidRPr="00B808D4">
        <w:rPr>
          <w:rFonts w:asciiTheme="majorHAnsi" w:hAnsiTheme="majorHAnsi" w:cstheme="majorHAnsi"/>
          <w:bCs/>
          <w:i/>
          <w:iCs/>
          <w:szCs w:val="20"/>
        </w:rPr>
        <w:t xml:space="preserve"> </w:t>
      </w:r>
    </w:p>
    <w:p w14:paraId="73D1C7B6" w14:textId="77777777" w:rsidR="00732044" w:rsidRP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 xml:space="preserve">Acclaimed screenwriter and playwright </w:t>
      </w:r>
      <w:r w:rsidRPr="00732044">
        <w:rPr>
          <w:rFonts w:asciiTheme="majorHAnsi" w:hAnsiTheme="majorHAnsi" w:cstheme="majorHAnsi"/>
          <w:b/>
          <w:szCs w:val="20"/>
        </w:rPr>
        <w:t>Helen Edmundson</w:t>
      </w:r>
      <w:r w:rsidRPr="00732044">
        <w:rPr>
          <w:rFonts w:asciiTheme="majorHAnsi" w:hAnsiTheme="majorHAnsi" w:cstheme="majorHAnsi"/>
          <w:bCs/>
          <w:szCs w:val="20"/>
        </w:rPr>
        <w:t xml:space="preserve"> </w:t>
      </w:r>
      <w:r w:rsidRPr="00732044">
        <w:rPr>
          <w:rFonts w:asciiTheme="majorHAnsi" w:hAnsiTheme="majorHAnsi" w:cstheme="majorHAnsi"/>
          <w:bCs/>
          <w:i/>
          <w:iCs/>
          <w:szCs w:val="20"/>
        </w:rPr>
        <w:t>(The Suspicions of Mr Whicher, An Inspector Calls, Small Island)</w:t>
      </w:r>
      <w:r w:rsidRPr="00732044">
        <w:rPr>
          <w:rFonts w:asciiTheme="majorHAnsi" w:hAnsiTheme="majorHAnsi" w:cstheme="majorHAnsi"/>
          <w:bCs/>
          <w:szCs w:val="20"/>
        </w:rPr>
        <w:t xml:space="preserve"> returns as lead writer for the second series with </w:t>
      </w:r>
      <w:r w:rsidRPr="00732044">
        <w:rPr>
          <w:rFonts w:asciiTheme="majorHAnsi" w:hAnsiTheme="majorHAnsi" w:cstheme="majorHAnsi"/>
          <w:b/>
          <w:szCs w:val="20"/>
        </w:rPr>
        <w:t>Stewart Harcourt</w:t>
      </w:r>
      <w:r w:rsidRPr="00732044">
        <w:rPr>
          <w:rFonts w:asciiTheme="majorHAnsi" w:hAnsiTheme="majorHAnsi" w:cstheme="majorHAnsi"/>
          <w:bCs/>
          <w:szCs w:val="20"/>
        </w:rPr>
        <w:t xml:space="preserve"> </w:t>
      </w:r>
      <w:r w:rsidRPr="00732044">
        <w:rPr>
          <w:rFonts w:asciiTheme="majorHAnsi" w:hAnsiTheme="majorHAnsi" w:cstheme="majorHAnsi"/>
          <w:bCs/>
          <w:i/>
          <w:iCs/>
          <w:szCs w:val="20"/>
        </w:rPr>
        <w:t xml:space="preserve">(Maigret, Hearts and Bones, Treasure Island) </w:t>
      </w:r>
      <w:r w:rsidRPr="00732044">
        <w:rPr>
          <w:rFonts w:asciiTheme="majorHAnsi" w:hAnsiTheme="majorHAnsi" w:cstheme="majorHAnsi"/>
          <w:bCs/>
          <w:szCs w:val="20"/>
        </w:rPr>
        <w:t xml:space="preserve">also joining the series as writer for A Certain Justice. </w:t>
      </w:r>
      <w:r w:rsidRPr="00732044">
        <w:rPr>
          <w:rFonts w:asciiTheme="majorHAnsi" w:hAnsiTheme="majorHAnsi" w:cstheme="majorHAnsi"/>
          <w:b/>
          <w:szCs w:val="20"/>
        </w:rPr>
        <w:t>Andy Tohill and Ryan Tohill</w:t>
      </w:r>
      <w:r w:rsidRPr="00732044">
        <w:rPr>
          <w:rFonts w:asciiTheme="majorHAnsi" w:hAnsiTheme="majorHAnsi" w:cstheme="majorHAnsi"/>
          <w:bCs/>
          <w:szCs w:val="20"/>
        </w:rPr>
        <w:t xml:space="preserve"> </w:t>
      </w:r>
      <w:r w:rsidRPr="00732044">
        <w:rPr>
          <w:rFonts w:asciiTheme="majorHAnsi" w:hAnsiTheme="majorHAnsi" w:cstheme="majorHAnsi"/>
          <w:bCs/>
          <w:i/>
          <w:iCs/>
          <w:szCs w:val="20"/>
        </w:rPr>
        <w:t>(The Dig, Insulin)</w:t>
      </w:r>
      <w:r w:rsidRPr="00732044">
        <w:rPr>
          <w:rFonts w:asciiTheme="majorHAnsi" w:hAnsiTheme="majorHAnsi" w:cstheme="majorHAnsi"/>
          <w:bCs/>
          <w:szCs w:val="20"/>
        </w:rPr>
        <w:t xml:space="preserve"> will return to direct the episodes for A Certain Justice and </w:t>
      </w:r>
      <w:r w:rsidRPr="00732044">
        <w:rPr>
          <w:rFonts w:asciiTheme="majorHAnsi" w:hAnsiTheme="majorHAnsi" w:cstheme="majorHAnsi"/>
          <w:b/>
          <w:szCs w:val="20"/>
        </w:rPr>
        <w:t>Geoff Sax</w:t>
      </w:r>
      <w:r w:rsidRPr="00732044">
        <w:rPr>
          <w:rFonts w:asciiTheme="majorHAnsi" w:hAnsiTheme="majorHAnsi" w:cstheme="majorHAnsi"/>
          <w:bCs/>
          <w:szCs w:val="20"/>
        </w:rPr>
        <w:t xml:space="preserve"> </w:t>
      </w:r>
      <w:r w:rsidRPr="00732044">
        <w:rPr>
          <w:rFonts w:asciiTheme="majorHAnsi" w:hAnsiTheme="majorHAnsi" w:cstheme="majorHAnsi"/>
          <w:bCs/>
          <w:i/>
          <w:iCs/>
          <w:szCs w:val="20"/>
        </w:rPr>
        <w:t>(Us, Endeavour Victoria)</w:t>
      </w:r>
      <w:r w:rsidRPr="00732044">
        <w:rPr>
          <w:rFonts w:asciiTheme="majorHAnsi" w:hAnsiTheme="majorHAnsi" w:cstheme="majorHAnsi"/>
          <w:bCs/>
          <w:szCs w:val="20"/>
        </w:rPr>
        <w:t xml:space="preserve"> joins to direct Death of an Expert Witness. BIFA-nominated </w:t>
      </w:r>
      <w:r w:rsidRPr="00732044">
        <w:rPr>
          <w:rFonts w:asciiTheme="majorHAnsi" w:hAnsiTheme="majorHAnsi" w:cstheme="majorHAnsi"/>
          <w:b/>
          <w:szCs w:val="20"/>
        </w:rPr>
        <w:t xml:space="preserve">Brendan </w:t>
      </w:r>
      <w:r w:rsidRPr="00732044">
        <w:rPr>
          <w:rFonts w:asciiTheme="majorHAnsi" w:hAnsiTheme="majorHAnsi" w:cstheme="majorHAnsi"/>
          <w:b/>
          <w:i/>
          <w:iCs/>
          <w:szCs w:val="20"/>
        </w:rPr>
        <w:t>Mullin</w:t>
      </w:r>
      <w:r w:rsidRPr="00732044">
        <w:rPr>
          <w:rFonts w:asciiTheme="majorHAnsi" w:hAnsiTheme="majorHAnsi" w:cstheme="majorHAnsi"/>
          <w:bCs/>
          <w:i/>
          <w:iCs/>
          <w:szCs w:val="20"/>
        </w:rPr>
        <w:t xml:space="preserve"> (Boys From County Hell, Bad Day For The Cut)</w:t>
      </w:r>
      <w:r w:rsidRPr="00732044">
        <w:rPr>
          <w:rFonts w:asciiTheme="majorHAnsi" w:hAnsiTheme="majorHAnsi" w:cstheme="majorHAnsi"/>
          <w:bCs/>
          <w:szCs w:val="20"/>
        </w:rPr>
        <w:t xml:space="preserve"> will produce the series with </w:t>
      </w:r>
      <w:r w:rsidRPr="00732044">
        <w:rPr>
          <w:rFonts w:asciiTheme="majorHAnsi" w:hAnsiTheme="majorHAnsi" w:cstheme="majorHAnsi"/>
          <w:b/>
          <w:szCs w:val="20"/>
        </w:rPr>
        <w:t>Elaine Pyke</w:t>
      </w:r>
      <w:r w:rsidRPr="00732044">
        <w:rPr>
          <w:rFonts w:asciiTheme="majorHAnsi" w:hAnsiTheme="majorHAnsi" w:cstheme="majorHAnsi"/>
          <w:bCs/>
          <w:szCs w:val="20"/>
        </w:rPr>
        <w:t xml:space="preserve">, </w:t>
      </w:r>
      <w:r w:rsidRPr="00732044">
        <w:rPr>
          <w:rFonts w:asciiTheme="majorHAnsi" w:hAnsiTheme="majorHAnsi" w:cstheme="majorHAnsi"/>
          <w:b/>
          <w:szCs w:val="20"/>
        </w:rPr>
        <w:t>Willow Grylls</w:t>
      </w:r>
      <w:r w:rsidRPr="00732044">
        <w:rPr>
          <w:rFonts w:asciiTheme="majorHAnsi" w:hAnsiTheme="majorHAnsi" w:cstheme="majorHAnsi"/>
          <w:bCs/>
          <w:szCs w:val="20"/>
        </w:rPr>
        <w:t xml:space="preserve">, </w:t>
      </w:r>
      <w:r w:rsidRPr="00732044">
        <w:rPr>
          <w:rFonts w:asciiTheme="majorHAnsi" w:hAnsiTheme="majorHAnsi" w:cstheme="majorHAnsi"/>
          <w:b/>
          <w:szCs w:val="20"/>
        </w:rPr>
        <w:t>Emily Russell</w:t>
      </w:r>
      <w:r w:rsidRPr="00732044">
        <w:rPr>
          <w:rFonts w:asciiTheme="majorHAnsi" w:hAnsiTheme="majorHAnsi" w:cstheme="majorHAnsi"/>
          <w:bCs/>
          <w:szCs w:val="20"/>
        </w:rPr>
        <w:t xml:space="preserve"> and </w:t>
      </w:r>
      <w:r w:rsidRPr="00732044">
        <w:rPr>
          <w:rFonts w:asciiTheme="majorHAnsi" w:hAnsiTheme="majorHAnsi" w:cstheme="majorHAnsi"/>
          <w:b/>
          <w:szCs w:val="20"/>
        </w:rPr>
        <w:t>Helen Edmundson</w:t>
      </w:r>
      <w:r w:rsidRPr="00732044">
        <w:rPr>
          <w:rFonts w:asciiTheme="majorHAnsi" w:hAnsiTheme="majorHAnsi" w:cstheme="majorHAnsi"/>
          <w:bCs/>
          <w:szCs w:val="20"/>
        </w:rPr>
        <w:t xml:space="preserve"> serving as Executive Producers for New Pictures. New Pictures is a part of All3Media. </w:t>
      </w:r>
    </w:p>
    <w:p w14:paraId="51E77871" w14:textId="77777777" w:rsidR="00732044" w:rsidRPr="00732044" w:rsidRDefault="00732044" w:rsidP="00732044">
      <w:pPr>
        <w:jc w:val="both"/>
        <w:rPr>
          <w:rFonts w:asciiTheme="majorHAnsi" w:hAnsiTheme="majorHAnsi" w:cstheme="majorHAnsi"/>
          <w:bCs/>
          <w:szCs w:val="20"/>
        </w:rPr>
      </w:pPr>
    </w:p>
    <w:p w14:paraId="4F70ED9B" w14:textId="1A619FA4" w:rsidR="00732044" w:rsidRPr="00732044" w:rsidRDefault="00732044" w:rsidP="00732044">
      <w:pPr>
        <w:jc w:val="both"/>
        <w:rPr>
          <w:rFonts w:asciiTheme="majorHAnsi" w:hAnsiTheme="majorHAnsi" w:cstheme="majorHAnsi"/>
          <w:bCs/>
          <w:szCs w:val="20"/>
        </w:rPr>
      </w:pPr>
      <w:r w:rsidRPr="00732044">
        <w:rPr>
          <w:rFonts w:asciiTheme="majorHAnsi" w:hAnsiTheme="majorHAnsi" w:cstheme="majorHAnsi"/>
          <w:bCs/>
          <w:szCs w:val="20"/>
        </w:rPr>
        <w:t>Filming on the second series is currently underway in Northern Ireland</w:t>
      </w:r>
      <w:r>
        <w:rPr>
          <w:rFonts w:asciiTheme="majorHAnsi" w:hAnsiTheme="majorHAnsi" w:cstheme="majorHAnsi"/>
          <w:bCs/>
          <w:szCs w:val="20"/>
        </w:rPr>
        <w:t xml:space="preserve"> with series 2 set to transmit on Channel 5 in 2023.</w:t>
      </w:r>
    </w:p>
    <w:p w14:paraId="297B49F7" w14:textId="77777777" w:rsidR="00EB115B" w:rsidRPr="00EB115B" w:rsidRDefault="00EB115B" w:rsidP="00EB115B">
      <w:pPr>
        <w:spacing w:line="276" w:lineRule="auto"/>
        <w:jc w:val="both"/>
        <w:rPr>
          <w:rFonts w:asciiTheme="majorHAnsi" w:hAnsiTheme="majorHAnsi" w:cstheme="majorHAnsi"/>
          <w:bCs/>
          <w:sz w:val="24"/>
        </w:rPr>
      </w:pPr>
    </w:p>
    <w:p w14:paraId="5AFCC81F" w14:textId="658020C1" w:rsidR="00AE03FD" w:rsidRPr="003B5A1F" w:rsidRDefault="0079538D" w:rsidP="0079538D">
      <w:pPr>
        <w:spacing w:line="276" w:lineRule="auto"/>
        <w:jc w:val="center"/>
        <w:rPr>
          <w:rFonts w:asciiTheme="majorHAnsi" w:hAnsiTheme="majorHAnsi" w:cstheme="majorHAnsi"/>
          <w:b/>
          <w:szCs w:val="20"/>
        </w:rPr>
      </w:pPr>
      <w:r w:rsidRPr="003B5A1F">
        <w:rPr>
          <w:rFonts w:asciiTheme="majorHAnsi" w:hAnsiTheme="majorHAnsi" w:cstheme="majorHAnsi"/>
          <w:b/>
          <w:sz w:val="24"/>
        </w:rPr>
        <w:t>ENDS</w:t>
      </w:r>
    </w:p>
    <w:p w14:paraId="0BBDED8E" w14:textId="13F1A6D7" w:rsidR="00BB30DF" w:rsidRPr="003B5A1F" w:rsidRDefault="00856388" w:rsidP="00CC3DD3">
      <w:pPr>
        <w:pStyle w:val="NoSpacing"/>
        <w:spacing w:line="276" w:lineRule="auto"/>
        <w:jc w:val="center"/>
        <w:rPr>
          <w:rFonts w:asciiTheme="majorHAnsi" w:hAnsiTheme="majorHAnsi" w:cstheme="majorHAnsi"/>
          <w:b/>
          <w:bCs/>
        </w:rPr>
      </w:pPr>
      <w:r>
        <w:rPr>
          <w:rFonts w:asciiTheme="minorHAnsi" w:hAnsiTheme="minorHAnsi"/>
          <w:b/>
          <w:bCs/>
        </w:rPr>
        <w:br/>
      </w:r>
      <w:r w:rsidR="00BB30DF" w:rsidRPr="003B5A1F">
        <w:rPr>
          <w:rFonts w:asciiTheme="majorHAnsi" w:hAnsiTheme="majorHAnsi" w:cstheme="majorHAnsi"/>
          <w:b/>
          <w:bCs/>
        </w:rPr>
        <w:t>For further enquiries please contact:</w:t>
      </w:r>
      <w:r w:rsidR="00D63777" w:rsidRPr="003B5A1F">
        <w:rPr>
          <w:rFonts w:asciiTheme="majorHAnsi" w:hAnsiTheme="majorHAnsi" w:cstheme="majorHAnsi"/>
          <w:b/>
          <w:bCs/>
        </w:rPr>
        <w:br/>
      </w:r>
      <w:r w:rsidR="005017F9">
        <w:rPr>
          <w:rFonts w:asciiTheme="majorHAnsi" w:hAnsiTheme="majorHAnsi" w:cstheme="majorHAnsi"/>
        </w:rPr>
        <w:t>Kate Keilty</w:t>
      </w:r>
      <w:r w:rsidR="00D63777" w:rsidRPr="003B5A1F">
        <w:rPr>
          <w:rFonts w:asciiTheme="majorHAnsi" w:hAnsiTheme="majorHAnsi" w:cstheme="majorHAnsi"/>
        </w:rPr>
        <w:t xml:space="preserve"> | </w:t>
      </w:r>
      <w:hyperlink r:id="rId8" w:history="1">
        <w:r w:rsidR="005017F9" w:rsidRPr="008562E5">
          <w:rPr>
            <w:rStyle w:val="Hyperlink"/>
            <w:rFonts w:asciiTheme="majorHAnsi" w:hAnsiTheme="majorHAnsi" w:cstheme="majorHAnsi"/>
          </w:rPr>
          <w:t>kate.keilty@vimn.com</w:t>
        </w:r>
      </w:hyperlink>
      <w:r w:rsidR="005017F9">
        <w:rPr>
          <w:rFonts w:asciiTheme="majorHAnsi" w:hAnsiTheme="majorHAnsi" w:cstheme="majorHAnsi"/>
        </w:rPr>
        <w:t xml:space="preserve"> </w:t>
      </w:r>
    </w:p>
    <w:p w14:paraId="104F224D" w14:textId="53A94A09" w:rsidR="00AC319F" w:rsidRPr="003B5A1F" w:rsidRDefault="00204679" w:rsidP="00CC3DD3">
      <w:pPr>
        <w:spacing w:line="276" w:lineRule="auto"/>
        <w:jc w:val="center"/>
        <w:rPr>
          <w:rFonts w:asciiTheme="majorHAnsi" w:hAnsiTheme="majorHAnsi" w:cstheme="majorHAnsi"/>
          <w:lang w:val="it-IT"/>
        </w:rPr>
      </w:pPr>
      <w:r>
        <w:rPr>
          <w:rFonts w:asciiTheme="majorHAnsi" w:hAnsiTheme="majorHAnsi" w:cstheme="majorHAnsi"/>
          <w:lang w:val="it-IT"/>
        </w:rPr>
        <w:t xml:space="preserve">Emily Holmes | </w:t>
      </w:r>
      <w:hyperlink r:id="rId9" w:history="1">
        <w:r w:rsidRPr="00972C67">
          <w:rPr>
            <w:rStyle w:val="Hyperlink"/>
            <w:rFonts w:asciiTheme="majorHAnsi" w:hAnsiTheme="majorHAnsi" w:cstheme="majorHAnsi"/>
            <w:lang w:val="it-IT"/>
          </w:rPr>
          <w:t>emily.holmes@vimn.com</w:t>
        </w:r>
      </w:hyperlink>
      <w:r>
        <w:rPr>
          <w:rFonts w:asciiTheme="majorHAnsi" w:hAnsiTheme="majorHAnsi" w:cstheme="majorHAnsi"/>
          <w:lang w:val="it-IT"/>
        </w:rPr>
        <w:t xml:space="preserve"> </w:t>
      </w:r>
      <w:r w:rsidR="003B5A1F" w:rsidRPr="003B5A1F">
        <w:rPr>
          <w:rFonts w:asciiTheme="majorHAnsi" w:hAnsiTheme="majorHAnsi" w:cstheme="majorHAnsi"/>
        </w:rPr>
        <w:t xml:space="preserve"> </w:t>
      </w:r>
    </w:p>
    <w:p w14:paraId="394A2B74" w14:textId="5DCB1DA9" w:rsidR="00C35201" w:rsidRPr="003B5A1F" w:rsidRDefault="00C35201" w:rsidP="00C35201">
      <w:pPr>
        <w:spacing w:line="276" w:lineRule="auto"/>
        <w:jc w:val="center"/>
        <w:rPr>
          <w:rFonts w:asciiTheme="majorHAnsi" w:hAnsiTheme="majorHAnsi" w:cstheme="majorHAnsi"/>
          <w:lang w:val="it-IT"/>
        </w:rPr>
      </w:pPr>
      <w:r>
        <w:rPr>
          <w:rFonts w:asciiTheme="majorHAnsi" w:hAnsiTheme="majorHAnsi" w:cstheme="majorHAnsi"/>
          <w:lang w:val="it-IT"/>
        </w:rPr>
        <w:t xml:space="preserve">Joy Phillips | </w:t>
      </w:r>
      <w:hyperlink r:id="rId10" w:history="1">
        <w:r>
          <w:rPr>
            <w:rStyle w:val="Hyperlink"/>
            <w:rFonts w:asciiTheme="majorHAnsi" w:hAnsiTheme="majorHAnsi" w:cstheme="majorHAnsi"/>
            <w:lang w:val="it-IT"/>
          </w:rPr>
          <w:t>joy.phillips@amcnetworks.com</w:t>
        </w:r>
      </w:hyperlink>
      <w:r>
        <w:rPr>
          <w:rFonts w:asciiTheme="majorHAnsi" w:hAnsiTheme="majorHAnsi" w:cstheme="majorHAnsi"/>
          <w:lang w:val="it-IT"/>
        </w:rPr>
        <w:t xml:space="preserve"> </w:t>
      </w:r>
      <w:r w:rsidRPr="003B5A1F">
        <w:rPr>
          <w:rFonts w:asciiTheme="majorHAnsi" w:hAnsiTheme="majorHAnsi" w:cstheme="majorHAnsi"/>
        </w:rPr>
        <w:t xml:space="preserve"> </w:t>
      </w:r>
    </w:p>
    <w:p w14:paraId="7F443D3B" w14:textId="77777777" w:rsidR="0016546F" w:rsidRDefault="0016546F" w:rsidP="003B5A1F">
      <w:pPr>
        <w:jc w:val="both"/>
        <w:rPr>
          <w:rFonts w:asciiTheme="majorHAnsi" w:hAnsiTheme="majorHAnsi" w:cstheme="majorHAnsi"/>
          <w:b/>
          <w:color w:val="000000"/>
          <w:sz w:val="20"/>
          <w:szCs w:val="20"/>
        </w:rPr>
      </w:pPr>
    </w:p>
    <w:p w14:paraId="465CB880" w14:textId="4BA6AA64" w:rsidR="00766A06" w:rsidRPr="00207ED4" w:rsidRDefault="00766A06" w:rsidP="00766A06">
      <w:pPr>
        <w:jc w:val="both"/>
        <w:rPr>
          <w:rFonts w:asciiTheme="majorHAnsi" w:hAnsiTheme="majorHAnsi" w:cstheme="majorHAnsi"/>
          <w:b/>
          <w:color w:val="000000"/>
          <w:sz w:val="20"/>
          <w:szCs w:val="20"/>
        </w:rPr>
      </w:pPr>
      <w:r w:rsidRPr="00207ED4">
        <w:rPr>
          <w:rFonts w:asciiTheme="majorHAnsi" w:hAnsiTheme="majorHAnsi" w:cstheme="majorHAnsi"/>
          <w:b/>
          <w:color w:val="000000"/>
          <w:sz w:val="20"/>
          <w:szCs w:val="20"/>
        </w:rPr>
        <w:t>About AMC Networks Inc</w:t>
      </w:r>
      <w:r w:rsidR="00B808D4" w:rsidRPr="00207ED4">
        <w:rPr>
          <w:rFonts w:asciiTheme="majorHAnsi" w:hAnsiTheme="majorHAnsi" w:cstheme="majorHAnsi"/>
          <w:b/>
          <w:color w:val="000000"/>
          <w:sz w:val="20"/>
          <w:szCs w:val="20"/>
        </w:rPr>
        <w:t>:</w:t>
      </w:r>
    </w:p>
    <w:p w14:paraId="6E1EE009" w14:textId="77777777" w:rsidR="00766A06" w:rsidRPr="00207ED4" w:rsidRDefault="00766A06" w:rsidP="00766A06">
      <w:pPr>
        <w:jc w:val="both"/>
        <w:rPr>
          <w:rFonts w:asciiTheme="majorHAnsi" w:hAnsiTheme="majorHAnsi" w:cstheme="majorHAnsi"/>
          <w:bCs/>
          <w:color w:val="000000"/>
          <w:sz w:val="20"/>
          <w:szCs w:val="20"/>
        </w:rPr>
      </w:pPr>
      <w:r w:rsidRPr="00207ED4">
        <w:rPr>
          <w:rFonts w:asciiTheme="majorHAnsi" w:hAnsiTheme="majorHAnsi" w:cstheme="majorHAnsi"/>
          <w:bCs/>
          <w:color w:val="000000"/>
          <w:sz w:val="20"/>
          <w:szCs w:val="20"/>
        </w:rPr>
        <w:t>AMC Networks (Nasdaq: AMCX) is a global entertainment company known for its popular and critically-acclaimed content. Its brands include targeted streaming services AMC+, Acorn TV, Shudder, Sundance Now, ALLBLK, and the newest addition to its targeted streaming portfolio, the anime-focused HIDIVE streaming service, in addition to AMC, BBC AMERICA (operated through a joint venture with BBC Studios), IFC, SundanceTV, WE tv and IFC Films. AMC Studios, the Company’s in-house studio, production and distribution operation, is behind some of the biggest titles and brands known to a global audience, including The Walking Dead, the Anne Rice catalog and the Agatha Christie library.  The Company also operates AMC Networks International, its international programming business, and 25/7 Media, its production services business.</w:t>
      </w:r>
    </w:p>
    <w:p w14:paraId="7F173058" w14:textId="77777777" w:rsidR="0016546F" w:rsidRPr="00207ED4" w:rsidRDefault="0016546F" w:rsidP="003B5A1F">
      <w:pPr>
        <w:jc w:val="both"/>
        <w:rPr>
          <w:rFonts w:asciiTheme="majorHAnsi" w:hAnsiTheme="majorHAnsi" w:cstheme="majorHAnsi"/>
          <w:b/>
          <w:color w:val="000000"/>
          <w:sz w:val="20"/>
          <w:szCs w:val="20"/>
        </w:rPr>
      </w:pPr>
    </w:p>
    <w:p w14:paraId="110C139B" w14:textId="6CFD7443" w:rsidR="003E6B73" w:rsidRPr="00207ED4" w:rsidRDefault="003E6B73" w:rsidP="003E6B73">
      <w:pPr>
        <w:jc w:val="both"/>
        <w:rPr>
          <w:rFonts w:asciiTheme="majorHAnsi" w:hAnsiTheme="majorHAnsi" w:cstheme="majorHAnsi"/>
          <w:b/>
          <w:color w:val="000000"/>
          <w:sz w:val="20"/>
          <w:szCs w:val="20"/>
        </w:rPr>
      </w:pPr>
      <w:r w:rsidRPr="00207ED4">
        <w:rPr>
          <w:rFonts w:asciiTheme="majorHAnsi" w:hAnsiTheme="majorHAnsi" w:cstheme="majorHAnsi"/>
          <w:b/>
          <w:color w:val="000000"/>
          <w:sz w:val="20"/>
          <w:szCs w:val="20"/>
        </w:rPr>
        <w:t>About Acorn TV:</w:t>
      </w:r>
    </w:p>
    <w:p w14:paraId="23F5EC71" w14:textId="3D7C148D" w:rsidR="00826F37" w:rsidRPr="00207ED4" w:rsidRDefault="00826F37" w:rsidP="00826F37">
      <w:pPr>
        <w:pStyle w:val="NoSpacing"/>
        <w:jc w:val="both"/>
        <w:rPr>
          <w:rFonts w:asciiTheme="majorHAnsi" w:hAnsiTheme="majorHAnsi" w:cstheme="majorHAnsi"/>
          <w:sz w:val="20"/>
          <w:szCs w:val="20"/>
        </w:rPr>
      </w:pPr>
      <w:r w:rsidRPr="00207ED4">
        <w:rPr>
          <w:rFonts w:asciiTheme="majorHAnsi" w:hAnsiTheme="majorHAnsi" w:cstheme="majorHAnsi"/>
          <w:sz w:val="20"/>
          <w:szCs w:val="20"/>
        </w:rPr>
        <w:t xml:space="preserve">AMC Networks’ </w:t>
      </w:r>
      <w:hyperlink r:id="rId11" w:history="1">
        <w:r w:rsidRPr="00207ED4">
          <w:rPr>
            <w:rStyle w:val="Hyperlink"/>
            <w:rFonts w:asciiTheme="majorHAnsi" w:hAnsiTheme="majorHAnsi" w:cstheme="majorHAnsi"/>
            <w:b/>
            <w:bCs/>
            <w:sz w:val="20"/>
            <w:szCs w:val="20"/>
          </w:rPr>
          <w:t>Acorn TV</w:t>
        </w:r>
      </w:hyperlink>
      <w:r w:rsidRPr="00207ED4">
        <w:rPr>
          <w:rFonts w:asciiTheme="majorHAnsi" w:hAnsiTheme="majorHAnsi" w:cstheme="majorHAnsi"/>
          <w:color w:val="000000"/>
          <w:sz w:val="20"/>
          <w:szCs w:val="20"/>
        </w:rPr>
        <w:t xml:space="preserve"> is</w:t>
      </w:r>
      <w:r w:rsidRPr="00207ED4">
        <w:rPr>
          <w:rFonts w:asciiTheme="majorHAnsi" w:hAnsiTheme="majorHAnsi" w:cstheme="majorHAnsi"/>
          <w:sz w:val="20"/>
          <w:szCs w:val="20"/>
        </w:rPr>
        <w:t xml:space="preserve"> North America’s largest streaming service specializing in premium British and international television. Acorn TV adds exclusive programming every week to a deep library of revered mysteries, dramas, a</w:t>
      </w:r>
      <w:r w:rsidRPr="00207ED4">
        <w:rPr>
          <w:rFonts w:asciiTheme="majorHAnsi" w:hAnsiTheme="majorHAnsi" w:cstheme="majorHAnsi"/>
          <w:color w:val="000000"/>
          <w:sz w:val="20"/>
          <w:szCs w:val="20"/>
        </w:rPr>
        <w:t xml:space="preserve">nd comedies – all commercial-free. </w:t>
      </w:r>
      <w:r w:rsidRPr="00207ED4">
        <w:rPr>
          <w:rFonts w:asciiTheme="majorHAnsi" w:hAnsiTheme="majorHAnsi" w:cstheme="majorHAnsi"/>
          <w:sz w:val="20"/>
          <w:szCs w:val="20"/>
        </w:rPr>
        <w:t xml:space="preserve">Acorn TV’s recent slate is comprised of critically acclaimed </w:t>
      </w:r>
      <w:r w:rsidRPr="00207ED4">
        <w:rPr>
          <w:rFonts w:asciiTheme="majorHAnsi" w:hAnsiTheme="majorHAnsi" w:cstheme="majorHAnsi"/>
          <w:sz w:val="20"/>
          <w:szCs w:val="20"/>
        </w:rPr>
        <w:lastRenderedPageBreak/>
        <w:t xml:space="preserve">commissioned and original series including popular New Zealand detective series </w:t>
      </w:r>
      <w:r w:rsidRPr="00207ED4">
        <w:rPr>
          <w:rFonts w:asciiTheme="majorHAnsi" w:hAnsiTheme="majorHAnsi" w:cstheme="majorHAnsi"/>
          <w:b/>
          <w:bCs/>
          <w:sz w:val="20"/>
          <w:szCs w:val="20"/>
        </w:rPr>
        <w:t>My Life Is Murder</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Lucy Lawless</w:t>
      </w:r>
      <w:r w:rsidRPr="00207ED4">
        <w:rPr>
          <w:rFonts w:asciiTheme="majorHAnsi" w:hAnsiTheme="majorHAnsi" w:cstheme="majorHAnsi"/>
          <w:sz w:val="20"/>
          <w:szCs w:val="20"/>
        </w:rPr>
        <w:t xml:space="preserve">), acclaimed Irish crime thriller </w:t>
      </w:r>
      <w:r w:rsidRPr="00207ED4">
        <w:rPr>
          <w:rFonts w:asciiTheme="majorHAnsi" w:hAnsiTheme="majorHAnsi" w:cstheme="majorHAnsi"/>
          <w:b/>
          <w:bCs/>
          <w:sz w:val="20"/>
          <w:szCs w:val="20"/>
        </w:rPr>
        <w:t>Bloodlands</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James Nesbitt</w:t>
      </w:r>
      <w:r w:rsidRPr="00207ED4">
        <w:rPr>
          <w:rFonts w:asciiTheme="majorHAnsi" w:hAnsiTheme="majorHAnsi" w:cstheme="majorHAnsi"/>
          <w:sz w:val="20"/>
          <w:szCs w:val="20"/>
        </w:rPr>
        <w:t xml:space="preserve">, co-executive produced by </w:t>
      </w:r>
      <w:r w:rsidRPr="00207ED4">
        <w:rPr>
          <w:rFonts w:asciiTheme="majorHAnsi" w:hAnsiTheme="majorHAnsi" w:cstheme="majorHAnsi"/>
          <w:i/>
          <w:iCs/>
          <w:sz w:val="20"/>
          <w:szCs w:val="20"/>
        </w:rPr>
        <w:t>Jed Mercurio</w:t>
      </w:r>
      <w:r w:rsidRPr="00207ED4">
        <w:rPr>
          <w:rFonts w:asciiTheme="majorHAnsi" w:hAnsiTheme="majorHAnsi" w:cstheme="majorHAnsi"/>
          <w:sz w:val="20"/>
          <w:szCs w:val="20"/>
        </w:rPr>
        <w:t xml:space="preserve">), British crime drama </w:t>
      </w:r>
      <w:r w:rsidRPr="00207ED4">
        <w:rPr>
          <w:rFonts w:asciiTheme="majorHAnsi" w:hAnsiTheme="majorHAnsi" w:cstheme="majorHAnsi"/>
          <w:b/>
          <w:bCs/>
          <w:sz w:val="20"/>
          <w:szCs w:val="20"/>
        </w:rPr>
        <w:t>Whitstable Pearl</w:t>
      </w:r>
      <w:r w:rsidRPr="00207ED4">
        <w:rPr>
          <w:rFonts w:asciiTheme="majorHAnsi" w:hAnsiTheme="majorHAnsi" w:cstheme="majorHAnsi"/>
          <w:i/>
          <w:iCs/>
          <w:sz w:val="20"/>
          <w:szCs w:val="20"/>
        </w:rPr>
        <w:t xml:space="preserve"> </w:t>
      </w:r>
      <w:r w:rsidRPr="00207ED4">
        <w:rPr>
          <w:rFonts w:asciiTheme="majorHAnsi" w:hAnsiTheme="majorHAnsi" w:cstheme="majorHAnsi"/>
          <w:sz w:val="20"/>
          <w:szCs w:val="20"/>
        </w:rPr>
        <w:t>(</w:t>
      </w:r>
      <w:r w:rsidRPr="00207ED4">
        <w:rPr>
          <w:rFonts w:asciiTheme="majorHAnsi" w:hAnsiTheme="majorHAnsi" w:cstheme="majorHAnsi"/>
          <w:i/>
          <w:iCs/>
          <w:sz w:val="20"/>
          <w:szCs w:val="20"/>
        </w:rPr>
        <w:t>Kerry Godliman</w:t>
      </w:r>
      <w:r w:rsidRPr="00207ED4">
        <w:rPr>
          <w:rFonts w:asciiTheme="majorHAnsi" w:hAnsiTheme="majorHAnsi" w:cstheme="majorHAnsi"/>
          <w:sz w:val="20"/>
          <w:szCs w:val="20"/>
        </w:rPr>
        <w:t xml:space="preserve">), Emmy®-nominated </w:t>
      </w:r>
      <w:r w:rsidRPr="00207ED4">
        <w:rPr>
          <w:rFonts w:asciiTheme="majorHAnsi" w:hAnsiTheme="majorHAnsi" w:cstheme="majorHAnsi"/>
          <w:b/>
          <w:bCs/>
          <w:sz w:val="20"/>
          <w:szCs w:val="20"/>
        </w:rPr>
        <w:t>Queens of Mystery</w:t>
      </w:r>
      <w:r w:rsidRPr="00207ED4">
        <w:rPr>
          <w:rFonts w:asciiTheme="majorHAnsi" w:hAnsiTheme="majorHAnsi" w:cstheme="majorHAnsi"/>
          <w:sz w:val="20"/>
          <w:szCs w:val="20"/>
        </w:rPr>
        <w:t>,</w:t>
      </w:r>
      <w:r w:rsidRPr="00207ED4">
        <w:rPr>
          <w:rFonts w:asciiTheme="majorHAnsi" w:hAnsiTheme="majorHAnsi" w:cstheme="majorHAnsi"/>
          <w:b/>
          <w:bCs/>
          <w:sz w:val="20"/>
          <w:szCs w:val="20"/>
        </w:rPr>
        <w:t xml:space="preserve"> </w:t>
      </w:r>
      <w:r w:rsidRPr="00207ED4">
        <w:rPr>
          <w:rFonts w:asciiTheme="majorHAnsi" w:hAnsiTheme="majorHAnsi" w:cstheme="majorHAnsi"/>
          <w:sz w:val="20"/>
          <w:szCs w:val="20"/>
        </w:rPr>
        <w:t xml:space="preserve">Kiwi romantic comedy </w:t>
      </w:r>
      <w:r w:rsidRPr="00207ED4">
        <w:rPr>
          <w:rFonts w:asciiTheme="majorHAnsi" w:hAnsiTheme="majorHAnsi" w:cstheme="majorHAnsi"/>
          <w:b/>
          <w:bCs/>
          <w:sz w:val="20"/>
          <w:szCs w:val="20"/>
        </w:rPr>
        <w:t>Under the Vines</w:t>
      </w:r>
      <w:r w:rsidRPr="00207ED4">
        <w:rPr>
          <w:rFonts w:asciiTheme="majorHAnsi" w:hAnsiTheme="majorHAnsi" w:cstheme="majorHAnsi"/>
          <w:sz w:val="20"/>
          <w:szCs w:val="20"/>
        </w:rPr>
        <w:t xml:space="preserve"> and British detective drama </w:t>
      </w:r>
      <w:r w:rsidRPr="00207ED4">
        <w:rPr>
          <w:rFonts w:asciiTheme="majorHAnsi" w:hAnsiTheme="majorHAnsi" w:cstheme="majorHAnsi"/>
          <w:b/>
          <w:bCs/>
          <w:sz w:val="20"/>
          <w:szCs w:val="20"/>
        </w:rPr>
        <w:t>Dalgliesh</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Bertie Carvel</w:t>
      </w:r>
      <w:r w:rsidRPr="00207ED4">
        <w:rPr>
          <w:rFonts w:asciiTheme="majorHAnsi" w:hAnsiTheme="majorHAnsi" w:cstheme="majorHAnsi"/>
          <w:sz w:val="20"/>
          <w:szCs w:val="20"/>
        </w:rPr>
        <w:t xml:space="preserve">), to name a few. Current and upcoming Acorn TV Original Series include UK detective drama </w:t>
      </w:r>
      <w:r w:rsidRPr="00207ED4">
        <w:rPr>
          <w:rFonts w:asciiTheme="majorHAnsi" w:hAnsiTheme="majorHAnsi" w:cstheme="majorHAnsi"/>
          <w:b/>
          <w:bCs/>
          <w:sz w:val="20"/>
          <w:szCs w:val="20"/>
        </w:rPr>
        <w:t>Harry Wild</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Jane Seymour</w:t>
      </w:r>
      <w:r w:rsidRPr="00207ED4">
        <w:rPr>
          <w:rFonts w:asciiTheme="majorHAnsi" w:hAnsiTheme="majorHAnsi" w:cstheme="majorHAnsi"/>
          <w:sz w:val="20"/>
          <w:szCs w:val="20"/>
        </w:rPr>
        <w:t xml:space="preserve">), </w:t>
      </w:r>
      <w:r w:rsidRPr="00207ED4">
        <w:rPr>
          <w:rFonts w:asciiTheme="majorHAnsi" w:hAnsiTheme="majorHAnsi" w:cstheme="majorHAnsi"/>
          <w:b/>
          <w:bCs/>
          <w:sz w:val="20"/>
          <w:szCs w:val="20"/>
        </w:rPr>
        <w:t>Signora Volpe</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Emilia Fox</w:t>
      </w:r>
      <w:r w:rsidRPr="00207ED4">
        <w:rPr>
          <w:rFonts w:asciiTheme="majorHAnsi" w:hAnsiTheme="majorHAnsi" w:cstheme="majorHAnsi"/>
          <w:sz w:val="20"/>
          <w:szCs w:val="20"/>
        </w:rPr>
        <w:t xml:space="preserve">), </w:t>
      </w:r>
      <w:r w:rsidRPr="00207ED4">
        <w:rPr>
          <w:rFonts w:asciiTheme="majorHAnsi" w:hAnsiTheme="majorHAnsi" w:cstheme="majorHAnsi"/>
          <w:b/>
          <w:bCs/>
          <w:sz w:val="20"/>
          <w:szCs w:val="20"/>
        </w:rPr>
        <w:t>The Chelsea Detective</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Adrian Scarborough</w:t>
      </w:r>
      <w:r w:rsidRPr="00207ED4">
        <w:rPr>
          <w:rFonts w:asciiTheme="majorHAnsi" w:hAnsiTheme="majorHAnsi" w:cstheme="majorHAnsi"/>
          <w:sz w:val="20"/>
          <w:szCs w:val="20"/>
        </w:rPr>
        <w:t xml:space="preserve">), </w:t>
      </w:r>
      <w:r w:rsidRPr="00207ED4">
        <w:rPr>
          <w:rFonts w:asciiTheme="majorHAnsi" w:hAnsiTheme="majorHAnsi" w:cstheme="majorHAnsi"/>
          <w:b/>
          <w:bCs/>
          <w:sz w:val="20"/>
          <w:szCs w:val="20"/>
        </w:rPr>
        <w:t>Darby and Joan</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Bryan Brown</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Greta Scacchi</w:t>
      </w:r>
      <w:r w:rsidRPr="00207ED4">
        <w:rPr>
          <w:rFonts w:asciiTheme="majorHAnsi" w:hAnsiTheme="majorHAnsi" w:cstheme="majorHAnsi"/>
          <w:sz w:val="20"/>
          <w:szCs w:val="20"/>
        </w:rPr>
        <w:t xml:space="preserve">) and many more. The above add to a growing catalog of popular bingeable dramas including </w:t>
      </w:r>
      <w:r w:rsidRPr="00207ED4">
        <w:rPr>
          <w:rFonts w:asciiTheme="majorHAnsi" w:hAnsiTheme="majorHAnsi" w:cstheme="majorHAnsi"/>
          <w:b/>
          <w:bCs/>
          <w:sz w:val="20"/>
          <w:szCs w:val="20"/>
        </w:rPr>
        <w:t>Agatha Raisin</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Ashley Jensen</w:t>
      </w:r>
      <w:r w:rsidRPr="00207ED4">
        <w:rPr>
          <w:rFonts w:asciiTheme="majorHAnsi" w:hAnsiTheme="majorHAnsi" w:cstheme="majorHAnsi"/>
          <w:sz w:val="20"/>
          <w:szCs w:val="20"/>
        </w:rPr>
        <w:t xml:space="preserve">), </w:t>
      </w:r>
      <w:r w:rsidRPr="00207ED4">
        <w:rPr>
          <w:rFonts w:asciiTheme="majorHAnsi" w:hAnsiTheme="majorHAnsi" w:cstheme="majorHAnsi"/>
          <w:b/>
          <w:bCs/>
          <w:sz w:val="20"/>
          <w:szCs w:val="20"/>
        </w:rPr>
        <w:t>A Place to Call Home</w:t>
      </w:r>
      <w:r w:rsidRPr="00207ED4">
        <w:rPr>
          <w:rFonts w:asciiTheme="majorHAnsi" w:hAnsiTheme="majorHAnsi" w:cstheme="majorHAnsi"/>
          <w:i/>
          <w:iCs/>
          <w:sz w:val="20"/>
          <w:szCs w:val="20"/>
        </w:rPr>
        <w:t>,</w:t>
      </w:r>
      <w:r w:rsidRPr="00207ED4">
        <w:rPr>
          <w:rFonts w:asciiTheme="majorHAnsi" w:hAnsiTheme="majorHAnsi" w:cstheme="majorHAnsi"/>
          <w:b/>
          <w:bCs/>
          <w:i/>
          <w:iCs/>
          <w:sz w:val="20"/>
          <w:szCs w:val="20"/>
        </w:rPr>
        <w:t xml:space="preserve"> </w:t>
      </w:r>
      <w:r w:rsidRPr="00207ED4">
        <w:rPr>
          <w:rFonts w:asciiTheme="majorHAnsi" w:hAnsiTheme="majorHAnsi" w:cstheme="majorHAnsi"/>
          <w:b/>
          <w:bCs/>
          <w:sz w:val="20"/>
          <w:szCs w:val="20"/>
        </w:rPr>
        <w:t>Jack Irish</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Guy Pearce</w:t>
      </w:r>
      <w:r w:rsidRPr="00207ED4">
        <w:rPr>
          <w:rFonts w:asciiTheme="majorHAnsi" w:hAnsiTheme="majorHAnsi" w:cstheme="majorHAnsi"/>
          <w:sz w:val="20"/>
          <w:szCs w:val="20"/>
        </w:rPr>
        <w:t xml:space="preserve">), </w:t>
      </w:r>
      <w:r w:rsidRPr="00207ED4">
        <w:rPr>
          <w:rFonts w:asciiTheme="majorHAnsi" w:hAnsiTheme="majorHAnsi" w:cstheme="majorHAnsi"/>
          <w:b/>
          <w:bCs/>
          <w:sz w:val="20"/>
          <w:szCs w:val="20"/>
        </w:rPr>
        <w:t>Doc Martin</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Martin Clunes</w:t>
      </w:r>
      <w:r w:rsidRPr="00207ED4">
        <w:rPr>
          <w:rFonts w:asciiTheme="majorHAnsi" w:hAnsiTheme="majorHAnsi" w:cstheme="majorHAnsi"/>
          <w:sz w:val="20"/>
          <w:szCs w:val="20"/>
        </w:rPr>
        <w:t xml:space="preserve">), </w:t>
      </w:r>
      <w:r w:rsidRPr="00207ED4">
        <w:rPr>
          <w:rStyle w:val="bumpedfont15"/>
          <w:rFonts w:asciiTheme="majorHAnsi" w:hAnsiTheme="majorHAnsi" w:cstheme="majorHAnsi"/>
          <w:b/>
          <w:bCs/>
          <w:sz w:val="20"/>
          <w:szCs w:val="20"/>
        </w:rPr>
        <w:t xml:space="preserve">Deadwater Fell </w:t>
      </w:r>
      <w:r w:rsidRPr="00207ED4">
        <w:rPr>
          <w:rStyle w:val="bumpedfont15"/>
          <w:rFonts w:asciiTheme="majorHAnsi" w:hAnsiTheme="majorHAnsi" w:cstheme="majorHAnsi"/>
          <w:sz w:val="20"/>
          <w:szCs w:val="20"/>
        </w:rPr>
        <w:t>(</w:t>
      </w:r>
      <w:r w:rsidRPr="00207ED4">
        <w:rPr>
          <w:rStyle w:val="bumpedfont15"/>
          <w:rFonts w:asciiTheme="majorHAnsi" w:hAnsiTheme="majorHAnsi" w:cstheme="majorHAnsi"/>
          <w:i/>
          <w:iCs/>
          <w:sz w:val="20"/>
          <w:szCs w:val="20"/>
        </w:rPr>
        <w:t>David Tennant</w:t>
      </w:r>
      <w:r w:rsidRPr="00207ED4">
        <w:rPr>
          <w:rStyle w:val="bumpedfont15"/>
          <w:rFonts w:asciiTheme="majorHAnsi" w:hAnsiTheme="majorHAnsi" w:cstheme="majorHAnsi"/>
          <w:sz w:val="20"/>
          <w:szCs w:val="20"/>
        </w:rPr>
        <w:t>,</w:t>
      </w:r>
      <w:r w:rsidRPr="00207ED4">
        <w:rPr>
          <w:rStyle w:val="bumpedfont15"/>
          <w:rFonts w:asciiTheme="majorHAnsi" w:hAnsiTheme="majorHAnsi" w:cstheme="majorHAnsi"/>
          <w:i/>
          <w:iCs/>
          <w:sz w:val="20"/>
          <w:szCs w:val="20"/>
        </w:rPr>
        <w:t xml:space="preserve"> Cush Jumbo)</w:t>
      </w:r>
      <w:r w:rsidRPr="00207ED4">
        <w:rPr>
          <w:rStyle w:val="bumpedfont15"/>
          <w:rFonts w:asciiTheme="majorHAnsi" w:hAnsiTheme="majorHAnsi" w:cstheme="majorHAnsi"/>
          <w:sz w:val="20"/>
          <w:szCs w:val="20"/>
        </w:rPr>
        <w:t xml:space="preserve">, all 22 seasons of fan-favorite </w:t>
      </w:r>
      <w:r w:rsidRPr="00207ED4">
        <w:rPr>
          <w:rStyle w:val="bumpedfont15"/>
          <w:rFonts w:asciiTheme="majorHAnsi" w:hAnsiTheme="majorHAnsi" w:cstheme="majorHAnsi"/>
          <w:b/>
          <w:bCs/>
          <w:sz w:val="20"/>
          <w:szCs w:val="20"/>
        </w:rPr>
        <w:t>Midsomer Murders</w:t>
      </w:r>
      <w:r w:rsidRPr="00207ED4">
        <w:rPr>
          <w:rStyle w:val="bumpedfont15"/>
          <w:rFonts w:asciiTheme="majorHAnsi" w:hAnsiTheme="majorHAnsi" w:cstheme="majorHAnsi"/>
          <w:sz w:val="20"/>
          <w:szCs w:val="20"/>
        </w:rPr>
        <w:t xml:space="preserve">, </w:t>
      </w:r>
      <w:r w:rsidRPr="00207ED4">
        <w:rPr>
          <w:rFonts w:asciiTheme="majorHAnsi" w:hAnsiTheme="majorHAnsi" w:cstheme="majorHAnsi"/>
          <w:sz w:val="20"/>
          <w:szCs w:val="20"/>
        </w:rPr>
        <w:t xml:space="preserve">highly-rated drama </w:t>
      </w:r>
      <w:r w:rsidRPr="00207ED4">
        <w:rPr>
          <w:rFonts w:asciiTheme="majorHAnsi" w:hAnsiTheme="majorHAnsi" w:cstheme="majorHAnsi"/>
          <w:b/>
          <w:bCs/>
          <w:sz w:val="20"/>
          <w:szCs w:val="20"/>
        </w:rPr>
        <w:t>The Nest</w:t>
      </w:r>
      <w:r w:rsidRPr="00207ED4">
        <w:rPr>
          <w:rFonts w:asciiTheme="majorHAnsi" w:hAnsiTheme="majorHAnsi" w:cstheme="majorHAnsi"/>
          <w:sz w:val="20"/>
          <w:szCs w:val="20"/>
        </w:rPr>
        <w:t xml:space="preserve">, and </w:t>
      </w:r>
      <w:r w:rsidR="00C35201" w:rsidRPr="00207ED4">
        <w:rPr>
          <w:rFonts w:asciiTheme="majorHAnsi" w:hAnsiTheme="majorHAnsi" w:cstheme="majorHAnsi"/>
          <w:sz w:val="20"/>
          <w:szCs w:val="20"/>
        </w:rPr>
        <w:t>ground-breaking</w:t>
      </w:r>
      <w:r w:rsidRPr="00207ED4">
        <w:rPr>
          <w:rFonts w:asciiTheme="majorHAnsi" w:hAnsiTheme="majorHAnsi" w:cstheme="majorHAnsi"/>
          <w:sz w:val="20"/>
          <w:szCs w:val="20"/>
        </w:rPr>
        <w:t xml:space="preserve"> period drama </w:t>
      </w:r>
      <w:r w:rsidRPr="00207ED4">
        <w:rPr>
          <w:rFonts w:asciiTheme="majorHAnsi" w:hAnsiTheme="majorHAnsi" w:cstheme="majorHAnsi"/>
          <w:b/>
          <w:bCs/>
          <w:sz w:val="20"/>
          <w:szCs w:val="20"/>
        </w:rPr>
        <w:t>A Suitable Boy</w:t>
      </w:r>
      <w:r w:rsidRPr="00207ED4">
        <w:rPr>
          <w:rFonts w:asciiTheme="majorHAnsi" w:hAnsiTheme="majorHAnsi" w:cstheme="majorHAnsi"/>
          <w:sz w:val="20"/>
          <w:szCs w:val="20"/>
        </w:rPr>
        <w:t xml:space="preserve">, among others. </w:t>
      </w:r>
    </w:p>
    <w:p w14:paraId="3C2BF3BC" w14:textId="77777777" w:rsidR="00826F37" w:rsidRPr="00207ED4" w:rsidRDefault="00826F37" w:rsidP="00826F37">
      <w:pPr>
        <w:pStyle w:val="NoSpacing"/>
        <w:jc w:val="center"/>
        <w:rPr>
          <w:rFonts w:asciiTheme="majorHAnsi" w:hAnsiTheme="majorHAnsi" w:cstheme="majorHAnsi"/>
          <w:i/>
          <w:iCs/>
          <w:sz w:val="20"/>
          <w:szCs w:val="20"/>
        </w:rPr>
      </w:pPr>
      <w:r w:rsidRPr="00207ED4">
        <w:rPr>
          <w:rFonts w:asciiTheme="majorHAnsi" w:hAnsiTheme="majorHAnsi" w:cstheme="majorHAnsi"/>
          <w:b/>
          <w:bCs/>
          <w:sz w:val="20"/>
          <w:szCs w:val="20"/>
        </w:rPr>
        <w:t xml:space="preserve">“glorious streaming service… an essential must-have” </w:t>
      </w:r>
      <w:r w:rsidRPr="00207ED4">
        <w:rPr>
          <w:rFonts w:asciiTheme="majorHAnsi" w:hAnsiTheme="majorHAnsi" w:cstheme="majorHAnsi"/>
          <w:sz w:val="20"/>
          <w:szCs w:val="20"/>
        </w:rPr>
        <w:t xml:space="preserve">– </w:t>
      </w:r>
      <w:r w:rsidRPr="00207ED4">
        <w:rPr>
          <w:rFonts w:asciiTheme="majorHAnsi" w:hAnsiTheme="majorHAnsi" w:cstheme="majorHAnsi"/>
          <w:i/>
          <w:iCs/>
          <w:sz w:val="20"/>
          <w:szCs w:val="20"/>
        </w:rPr>
        <w:t>The Hollywood Reporter</w:t>
      </w:r>
    </w:p>
    <w:p w14:paraId="7D323994" w14:textId="77777777" w:rsidR="00826F37" w:rsidRPr="00207ED4" w:rsidRDefault="00826F37" w:rsidP="00826F37">
      <w:pPr>
        <w:pStyle w:val="NoSpacing"/>
        <w:jc w:val="center"/>
        <w:rPr>
          <w:rFonts w:asciiTheme="majorHAnsi" w:hAnsiTheme="majorHAnsi" w:cstheme="majorHAnsi"/>
          <w:sz w:val="20"/>
          <w:szCs w:val="20"/>
        </w:rPr>
      </w:pPr>
      <w:r w:rsidRPr="00207ED4">
        <w:rPr>
          <w:rFonts w:asciiTheme="majorHAnsi" w:hAnsiTheme="majorHAnsi" w:cstheme="majorHAnsi"/>
          <w:b/>
          <w:bCs/>
          <w:sz w:val="20"/>
          <w:szCs w:val="20"/>
        </w:rPr>
        <w:t xml:space="preserve">“Netflix for the Anglophile” </w:t>
      </w:r>
      <w:r w:rsidRPr="00207ED4">
        <w:rPr>
          <w:rFonts w:asciiTheme="majorHAnsi" w:hAnsiTheme="majorHAnsi" w:cstheme="majorHAnsi"/>
          <w:sz w:val="20"/>
          <w:szCs w:val="20"/>
        </w:rPr>
        <w:t>– NPR</w:t>
      </w:r>
    </w:p>
    <w:p w14:paraId="1398FEF8" w14:textId="77777777" w:rsidR="00826F37" w:rsidRPr="00207ED4" w:rsidRDefault="00826F37" w:rsidP="00826F37">
      <w:pPr>
        <w:pStyle w:val="NoSpacing"/>
        <w:jc w:val="both"/>
        <w:rPr>
          <w:rFonts w:asciiTheme="majorHAnsi" w:hAnsiTheme="majorHAnsi" w:cstheme="majorHAnsi"/>
          <w:sz w:val="20"/>
          <w:szCs w:val="20"/>
        </w:rPr>
      </w:pPr>
      <w:r w:rsidRPr="00207ED4">
        <w:rPr>
          <w:rStyle w:val="NoSpacingChar"/>
          <w:rFonts w:asciiTheme="majorHAnsi" w:hAnsiTheme="majorHAnsi" w:cstheme="majorHAnsi"/>
          <w:sz w:val="20"/>
          <w:szCs w:val="20"/>
        </w:rPr>
        <w:t xml:space="preserve">Acorn TV is available for $6.99/month or $69.99/year. </w:t>
      </w:r>
      <w:r w:rsidRPr="00207ED4">
        <w:rPr>
          <w:rFonts w:asciiTheme="majorHAnsi" w:hAnsiTheme="majorHAnsi" w:cstheme="majorHAnsi"/>
          <w:color w:val="000000"/>
          <w:sz w:val="20"/>
          <w:szCs w:val="20"/>
        </w:rPr>
        <w:t>Facebook: OfficialAcornTV – Twitter: @AcornTV – Instagram: @Acorn_tv</w:t>
      </w:r>
    </w:p>
    <w:p w14:paraId="0B93B193" w14:textId="77777777" w:rsidR="003E6B73" w:rsidRPr="00207ED4" w:rsidRDefault="003E6B73" w:rsidP="003E6B73">
      <w:pPr>
        <w:jc w:val="both"/>
        <w:rPr>
          <w:rFonts w:asciiTheme="majorHAnsi" w:hAnsiTheme="majorHAnsi" w:cstheme="majorHAnsi"/>
          <w:b/>
          <w:color w:val="000000"/>
          <w:sz w:val="20"/>
          <w:szCs w:val="20"/>
        </w:rPr>
      </w:pPr>
    </w:p>
    <w:p w14:paraId="692463D5" w14:textId="4133B8E5" w:rsidR="00E2629E" w:rsidRPr="00207ED4" w:rsidRDefault="003B5A1F" w:rsidP="003B5A1F">
      <w:pPr>
        <w:jc w:val="both"/>
        <w:rPr>
          <w:rFonts w:asciiTheme="majorHAnsi" w:hAnsiTheme="majorHAnsi" w:cstheme="majorHAnsi"/>
          <w:b/>
          <w:color w:val="000000"/>
          <w:sz w:val="20"/>
          <w:szCs w:val="20"/>
        </w:rPr>
      </w:pPr>
      <w:r w:rsidRPr="00207ED4">
        <w:rPr>
          <w:rFonts w:asciiTheme="majorHAnsi" w:hAnsiTheme="majorHAnsi" w:cstheme="majorHAnsi"/>
          <w:b/>
          <w:color w:val="000000"/>
          <w:sz w:val="20"/>
          <w:szCs w:val="20"/>
        </w:rPr>
        <w:t>About Channel 5:</w:t>
      </w:r>
    </w:p>
    <w:p w14:paraId="26149DDB" w14:textId="77777777" w:rsidR="00DD1457" w:rsidRPr="00207ED4" w:rsidRDefault="00DD1457" w:rsidP="00DD1457">
      <w:pPr>
        <w:jc w:val="both"/>
        <w:rPr>
          <w:rFonts w:asciiTheme="majorHAnsi" w:hAnsiTheme="majorHAnsi" w:cstheme="majorHAnsi"/>
          <w:bCs/>
          <w:color w:val="000000"/>
          <w:sz w:val="20"/>
          <w:szCs w:val="20"/>
        </w:rPr>
      </w:pPr>
      <w:r w:rsidRPr="00207ED4">
        <w:rPr>
          <w:rFonts w:asciiTheme="majorHAnsi" w:hAnsiTheme="majorHAnsi" w:cstheme="majorHAnsi"/>
          <w:bCs/>
          <w:color w:val="000000"/>
          <w:sz w:val="20"/>
          <w:szCs w:val="20"/>
        </w:rPr>
        <w:t>Channel 5 is a public service broadcaster and the UK’s third largest commercial TV station. Launched in March 1997, Channel 5 has been part of Paramount Global (formerly ViacomCBS) since its acquisition in September 2014.</w:t>
      </w:r>
    </w:p>
    <w:p w14:paraId="7FF8ACE7" w14:textId="77777777" w:rsidR="00DD1457" w:rsidRPr="00207ED4" w:rsidRDefault="00DD1457" w:rsidP="00DD1457">
      <w:pPr>
        <w:jc w:val="both"/>
        <w:rPr>
          <w:rFonts w:asciiTheme="majorHAnsi" w:hAnsiTheme="majorHAnsi" w:cstheme="majorHAnsi"/>
          <w:bCs/>
          <w:color w:val="000000"/>
          <w:sz w:val="20"/>
          <w:szCs w:val="20"/>
        </w:rPr>
      </w:pPr>
      <w:r w:rsidRPr="00207ED4">
        <w:rPr>
          <w:rFonts w:asciiTheme="majorHAnsi" w:hAnsiTheme="majorHAnsi" w:cstheme="majorHAnsi"/>
          <w:bCs/>
          <w:color w:val="000000"/>
          <w:sz w:val="20"/>
          <w:szCs w:val="20"/>
        </w:rPr>
        <w:t xml:space="preserve"> </w:t>
      </w:r>
    </w:p>
    <w:p w14:paraId="020E0BAA" w14:textId="77777777" w:rsidR="00DD1457" w:rsidRPr="00207ED4" w:rsidRDefault="00DD1457" w:rsidP="00DD1457">
      <w:pPr>
        <w:jc w:val="both"/>
        <w:rPr>
          <w:rFonts w:asciiTheme="majorHAnsi" w:hAnsiTheme="majorHAnsi" w:cstheme="majorHAnsi"/>
          <w:bCs/>
          <w:color w:val="000000"/>
          <w:sz w:val="20"/>
          <w:szCs w:val="20"/>
        </w:rPr>
      </w:pPr>
      <w:r w:rsidRPr="00207ED4">
        <w:rPr>
          <w:rFonts w:asciiTheme="majorHAnsi" w:hAnsiTheme="majorHAnsi" w:cstheme="majorHAnsi"/>
          <w:bCs/>
          <w:color w:val="000000"/>
          <w:sz w:val="20"/>
          <w:szCs w:val="20"/>
        </w:rPr>
        <w:t xml:space="preserve">Channel 5 and its digital brands – 5STAR, 5USA, 5Select, 5ACTION and the on-demand service My5 – offer a diverse range of issue-led documentaries &amp; popular factual celebrating the British countryside and drawing talent to the channel, accessible history, premium drama and critically-acclaimed children’s, news and current affairs programming. Through its agenda-driving commissions, Channel 5 leads on societal issues from inequality to homelessness and mental health, aiming to tell the story of modern Britain by reflecting the lives of people across the nation. </w:t>
      </w:r>
    </w:p>
    <w:p w14:paraId="6FE2220A" w14:textId="77777777" w:rsidR="00DD1457" w:rsidRPr="00207ED4" w:rsidRDefault="00DD1457" w:rsidP="00DD1457">
      <w:pPr>
        <w:jc w:val="both"/>
        <w:rPr>
          <w:rFonts w:asciiTheme="majorHAnsi" w:hAnsiTheme="majorHAnsi" w:cstheme="majorHAnsi"/>
          <w:bCs/>
          <w:color w:val="000000"/>
          <w:sz w:val="20"/>
          <w:szCs w:val="20"/>
        </w:rPr>
      </w:pPr>
      <w:r w:rsidRPr="00207ED4">
        <w:rPr>
          <w:rFonts w:asciiTheme="majorHAnsi" w:hAnsiTheme="majorHAnsi" w:cstheme="majorHAnsi"/>
          <w:bCs/>
          <w:color w:val="000000"/>
          <w:sz w:val="20"/>
          <w:szCs w:val="20"/>
        </w:rPr>
        <w:t xml:space="preserve"> </w:t>
      </w:r>
    </w:p>
    <w:p w14:paraId="67394FF1" w14:textId="71BF5176" w:rsidR="0096286E" w:rsidRPr="00207ED4" w:rsidRDefault="00DD1457" w:rsidP="00DD1457">
      <w:pPr>
        <w:jc w:val="both"/>
        <w:rPr>
          <w:rFonts w:asciiTheme="majorHAnsi" w:hAnsiTheme="majorHAnsi" w:cstheme="majorHAnsi"/>
          <w:bCs/>
          <w:color w:val="000000"/>
          <w:sz w:val="20"/>
          <w:szCs w:val="20"/>
        </w:rPr>
      </w:pPr>
      <w:r w:rsidRPr="00207ED4">
        <w:rPr>
          <w:rFonts w:asciiTheme="majorHAnsi" w:hAnsiTheme="majorHAnsi" w:cstheme="majorHAnsi"/>
          <w:bCs/>
          <w:color w:val="000000"/>
          <w:sz w:val="20"/>
          <w:szCs w:val="20"/>
        </w:rPr>
        <w:t>In 2018, Channel 5 won its first BAFTA for Cruising with Jane McDonald. The following year, Raped: My Story won best Single Documentary at RTS. In 2020, it won Channel of the Year at the Broadcast Awards and by the RTS. In addition that year, it secured its first ever Grierson award win in the ‘Best Single Documentary – Domestic’ category with Suicidal: In Our Own Words. In 2021, it won best factual entertainment at the Broadcast Awards for Springtime on the Farm. It also won best drama at Voice of the Listener &amp; Viewer for All Creatures Great &amp; Small the same year.</w:t>
      </w:r>
    </w:p>
    <w:p w14:paraId="53A52236" w14:textId="011E65AF" w:rsidR="00732044" w:rsidRPr="00207ED4" w:rsidRDefault="00732044" w:rsidP="00DD1457">
      <w:pPr>
        <w:jc w:val="both"/>
        <w:rPr>
          <w:rFonts w:asciiTheme="majorHAnsi" w:hAnsiTheme="majorHAnsi" w:cstheme="majorHAnsi"/>
          <w:bCs/>
          <w:color w:val="000000"/>
          <w:sz w:val="20"/>
          <w:szCs w:val="20"/>
        </w:rPr>
      </w:pPr>
    </w:p>
    <w:p w14:paraId="669D09D5" w14:textId="2CAF748A" w:rsidR="00732044" w:rsidRPr="00207ED4" w:rsidRDefault="00732044" w:rsidP="00732044">
      <w:pPr>
        <w:pStyle w:val="NormalWeb"/>
        <w:spacing w:before="0" w:beforeAutospacing="0" w:after="0" w:afterAutospacing="0"/>
        <w:jc w:val="both"/>
        <w:textAlignment w:val="baseline"/>
        <w:rPr>
          <w:rFonts w:asciiTheme="majorHAnsi" w:hAnsiTheme="majorHAnsi" w:cstheme="majorHAnsi"/>
          <w:b/>
          <w:bCs/>
          <w:sz w:val="20"/>
          <w:szCs w:val="20"/>
        </w:rPr>
      </w:pPr>
      <w:r w:rsidRPr="00207ED4">
        <w:rPr>
          <w:rFonts w:asciiTheme="majorHAnsi" w:hAnsiTheme="majorHAnsi" w:cstheme="majorHAnsi"/>
          <w:b/>
          <w:bCs/>
          <w:sz w:val="20"/>
          <w:szCs w:val="20"/>
        </w:rPr>
        <w:t>About New Pictures:</w:t>
      </w:r>
    </w:p>
    <w:p w14:paraId="318F1828" w14:textId="77777777" w:rsidR="00732044" w:rsidRPr="00207ED4" w:rsidRDefault="00732044" w:rsidP="00732044">
      <w:pPr>
        <w:jc w:val="both"/>
        <w:rPr>
          <w:rFonts w:asciiTheme="majorHAnsi" w:hAnsiTheme="majorHAnsi" w:cstheme="majorHAnsi"/>
          <w:i/>
          <w:iCs/>
          <w:sz w:val="20"/>
          <w:szCs w:val="20"/>
        </w:rPr>
      </w:pPr>
      <w:r w:rsidRPr="00207ED4">
        <w:rPr>
          <w:rFonts w:asciiTheme="majorHAnsi" w:hAnsiTheme="majorHAnsi" w:cstheme="majorHAnsi"/>
          <w:sz w:val="20"/>
          <w:szCs w:val="20"/>
        </w:rPr>
        <w:t>New Pictures has a peerless reputation for reinvigorating the mystery genre (</w:t>
      </w:r>
      <w:r w:rsidRPr="00207ED4">
        <w:rPr>
          <w:rFonts w:asciiTheme="majorHAnsi" w:hAnsiTheme="majorHAnsi" w:cstheme="majorHAnsi"/>
          <w:i/>
          <w:iCs/>
          <w:sz w:val="20"/>
          <w:szCs w:val="20"/>
        </w:rPr>
        <w:t>The Missing, Rellik, The Decieved</w:t>
      </w:r>
      <w:r w:rsidRPr="00207ED4">
        <w:rPr>
          <w:rFonts w:asciiTheme="majorHAnsi" w:hAnsiTheme="majorHAnsi" w:cstheme="majorHAnsi"/>
          <w:sz w:val="20"/>
          <w:szCs w:val="20"/>
        </w:rPr>
        <w:t>), subversive takes on period (</w:t>
      </w:r>
      <w:r w:rsidRPr="00207ED4">
        <w:rPr>
          <w:rFonts w:asciiTheme="majorHAnsi" w:hAnsiTheme="majorHAnsi" w:cstheme="majorHAnsi"/>
          <w:i/>
          <w:iCs/>
          <w:sz w:val="20"/>
          <w:szCs w:val="20"/>
        </w:rPr>
        <w:t>Catherine the Great, Indian Summers, Spanish Princess</w:t>
      </w:r>
      <w:r w:rsidRPr="00207ED4">
        <w:rPr>
          <w:rFonts w:asciiTheme="majorHAnsi" w:hAnsiTheme="majorHAnsi" w:cstheme="majorHAnsi"/>
          <w:sz w:val="20"/>
          <w:szCs w:val="20"/>
        </w:rPr>
        <w:t>) and claustrophobic menace (</w:t>
      </w:r>
      <w:r w:rsidRPr="00207ED4">
        <w:rPr>
          <w:rFonts w:asciiTheme="majorHAnsi" w:hAnsiTheme="majorHAnsi" w:cstheme="majorHAnsi"/>
          <w:i/>
          <w:iCs/>
          <w:sz w:val="20"/>
          <w:szCs w:val="20"/>
        </w:rPr>
        <w:t>The</w:t>
      </w:r>
    </w:p>
    <w:p w14:paraId="599E7FF6" w14:textId="4A3A9CA6" w:rsidR="00732044" w:rsidRPr="00207ED4" w:rsidRDefault="00732044" w:rsidP="00732044">
      <w:pPr>
        <w:jc w:val="both"/>
        <w:rPr>
          <w:rFonts w:asciiTheme="majorHAnsi" w:hAnsiTheme="majorHAnsi" w:cstheme="majorHAnsi"/>
          <w:sz w:val="20"/>
          <w:szCs w:val="20"/>
        </w:rPr>
      </w:pPr>
      <w:r w:rsidRPr="00207ED4">
        <w:rPr>
          <w:rFonts w:asciiTheme="majorHAnsi" w:hAnsiTheme="majorHAnsi" w:cstheme="majorHAnsi"/>
          <w:i/>
          <w:iCs/>
          <w:sz w:val="20"/>
          <w:szCs w:val="20"/>
        </w:rPr>
        <w:t>Innocents, Requiem</w:t>
      </w:r>
      <w:r w:rsidRPr="00207ED4">
        <w:rPr>
          <w:rFonts w:asciiTheme="majorHAnsi" w:hAnsiTheme="majorHAnsi" w:cstheme="majorHAnsi"/>
          <w:sz w:val="20"/>
          <w:szCs w:val="20"/>
        </w:rPr>
        <w:t>) and leaders in true crime (</w:t>
      </w:r>
      <w:r w:rsidRPr="00207ED4">
        <w:rPr>
          <w:rFonts w:asciiTheme="majorHAnsi" w:hAnsiTheme="majorHAnsi" w:cstheme="majorHAnsi"/>
          <w:i/>
          <w:iCs/>
          <w:sz w:val="20"/>
          <w:szCs w:val="20"/>
        </w:rPr>
        <w:t>Des, White House Farm</w:t>
      </w:r>
      <w:r w:rsidRPr="00207ED4">
        <w:rPr>
          <w:rFonts w:asciiTheme="majorHAnsi" w:hAnsiTheme="majorHAnsi" w:cstheme="majorHAnsi"/>
          <w:sz w:val="20"/>
          <w:szCs w:val="20"/>
        </w:rPr>
        <w:t>). They are currently in production with</w:t>
      </w:r>
      <w:r w:rsidRPr="00207ED4">
        <w:rPr>
          <w:rFonts w:asciiTheme="majorHAnsi" w:hAnsiTheme="majorHAnsi" w:cstheme="majorHAnsi"/>
          <w:i/>
          <w:iCs/>
          <w:sz w:val="20"/>
          <w:szCs w:val="20"/>
        </w:rPr>
        <w:t xml:space="preserve"> Cobra</w:t>
      </w:r>
      <w:r w:rsidRPr="00207ED4">
        <w:rPr>
          <w:rFonts w:asciiTheme="majorHAnsi" w:hAnsiTheme="majorHAnsi" w:cstheme="majorHAnsi"/>
          <w:sz w:val="20"/>
          <w:szCs w:val="20"/>
        </w:rPr>
        <w:t xml:space="preserve"> for Sky One and </w:t>
      </w:r>
      <w:r w:rsidRPr="00207ED4">
        <w:rPr>
          <w:rFonts w:asciiTheme="majorHAnsi" w:hAnsiTheme="majorHAnsi" w:cstheme="majorHAnsi"/>
          <w:i/>
          <w:iCs/>
          <w:sz w:val="20"/>
          <w:szCs w:val="20"/>
        </w:rPr>
        <w:t>The Spanish Princess 2</w:t>
      </w:r>
      <w:r w:rsidRPr="00207ED4">
        <w:rPr>
          <w:rFonts w:asciiTheme="majorHAnsi" w:hAnsiTheme="majorHAnsi" w:cstheme="majorHAnsi"/>
          <w:sz w:val="20"/>
          <w:szCs w:val="20"/>
        </w:rPr>
        <w:t xml:space="preserve"> for Starz. The executive team have produced or commissioned over a thousand hours of award-winning drama for every major UK broadcaster and for HBO, Starz, Cinemax, Netflix, WGBH, CBS, MTV and Showtime in the USA. Previous to New Pictures Elaine was the controller of Sky Atlantic and Controller of Scripted for Sky. </w:t>
      </w:r>
    </w:p>
    <w:p w14:paraId="062FABEA" w14:textId="77777777" w:rsidR="00732044" w:rsidRPr="00207ED4" w:rsidRDefault="00732044" w:rsidP="00DD1457">
      <w:pPr>
        <w:jc w:val="both"/>
        <w:rPr>
          <w:rFonts w:asciiTheme="majorHAnsi" w:hAnsiTheme="majorHAnsi" w:cstheme="majorHAnsi"/>
          <w:sz w:val="20"/>
          <w:szCs w:val="20"/>
        </w:rPr>
      </w:pPr>
    </w:p>
    <w:p w14:paraId="6802FAF5" w14:textId="3B782D64" w:rsidR="00207ED4" w:rsidRPr="00207ED4" w:rsidRDefault="00207ED4" w:rsidP="00207ED4">
      <w:pPr>
        <w:jc w:val="both"/>
        <w:rPr>
          <w:rFonts w:asciiTheme="majorHAnsi" w:hAnsiTheme="majorHAnsi" w:cstheme="majorHAnsi"/>
          <w:b/>
          <w:bCs/>
          <w:sz w:val="20"/>
          <w:szCs w:val="20"/>
        </w:rPr>
      </w:pPr>
      <w:r w:rsidRPr="00207ED4">
        <w:rPr>
          <w:rFonts w:asciiTheme="majorHAnsi" w:hAnsiTheme="majorHAnsi" w:cstheme="majorHAnsi"/>
          <w:b/>
          <w:bCs/>
          <w:sz w:val="20"/>
          <w:szCs w:val="20"/>
        </w:rPr>
        <w:t>About All3Media International</w:t>
      </w:r>
      <w:r w:rsidR="00620BFE">
        <w:rPr>
          <w:rFonts w:asciiTheme="majorHAnsi" w:hAnsiTheme="majorHAnsi" w:cstheme="majorHAnsi"/>
          <w:b/>
          <w:bCs/>
          <w:sz w:val="20"/>
          <w:szCs w:val="20"/>
        </w:rPr>
        <w:t>:</w:t>
      </w:r>
    </w:p>
    <w:p w14:paraId="55626863" w14:textId="77777777" w:rsidR="00207ED4" w:rsidRPr="00207ED4" w:rsidRDefault="00207ED4" w:rsidP="00207ED4">
      <w:pPr>
        <w:jc w:val="both"/>
        <w:rPr>
          <w:rFonts w:asciiTheme="majorHAnsi" w:hAnsiTheme="majorHAnsi" w:cstheme="majorHAnsi"/>
          <w:sz w:val="20"/>
          <w:szCs w:val="20"/>
        </w:rPr>
      </w:pPr>
      <w:r w:rsidRPr="00207ED4">
        <w:rPr>
          <w:rFonts w:asciiTheme="majorHAnsi" w:hAnsiTheme="majorHAnsi" w:cstheme="majorHAnsi"/>
          <w:sz w:val="20"/>
          <w:szCs w:val="20"/>
        </w:rPr>
        <w:t>All3Media International distributes popular, award-winning TV programmes to over 1,000 broadcasters and media platforms around the world.</w:t>
      </w:r>
    </w:p>
    <w:p w14:paraId="3B4B8092" w14:textId="77777777" w:rsidR="00207ED4" w:rsidRPr="00207ED4" w:rsidRDefault="00207ED4" w:rsidP="00207ED4">
      <w:pPr>
        <w:jc w:val="both"/>
        <w:rPr>
          <w:rFonts w:asciiTheme="majorHAnsi" w:hAnsiTheme="majorHAnsi" w:cstheme="majorHAnsi"/>
          <w:sz w:val="20"/>
          <w:szCs w:val="20"/>
        </w:rPr>
      </w:pPr>
      <w:r w:rsidRPr="00207ED4">
        <w:rPr>
          <w:rFonts w:asciiTheme="majorHAnsi" w:hAnsiTheme="majorHAnsi" w:cstheme="majorHAnsi"/>
          <w:sz w:val="20"/>
          <w:szCs w:val="20"/>
        </w:rPr>
        <w:t xml:space="preserve"> </w:t>
      </w:r>
    </w:p>
    <w:p w14:paraId="5A903C60" w14:textId="77777777" w:rsidR="00207ED4" w:rsidRPr="00207ED4" w:rsidRDefault="00207ED4" w:rsidP="00207ED4">
      <w:pPr>
        <w:jc w:val="both"/>
        <w:rPr>
          <w:rFonts w:asciiTheme="majorHAnsi" w:hAnsiTheme="majorHAnsi" w:cstheme="majorHAnsi"/>
          <w:sz w:val="20"/>
          <w:szCs w:val="20"/>
        </w:rPr>
      </w:pPr>
      <w:r w:rsidRPr="00207ED4">
        <w:rPr>
          <w:rFonts w:asciiTheme="majorHAnsi" w:hAnsiTheme="majorHAnsi" w:cstheme="majorHAnsi"/>
          <w:sz w:val="20"/>
          <w:szCs w:val="20"/>
        </w:rPr>
        <w:t xml:space="preserve">The company has been celebrated for producing, marketing and distributing quality, ground-breaking and pioneering shows to a global audience – consistently topping the Broadcast and Televisual annual Indies Surveys </w:t>
      </w:r>
      <w:r w:rsidRPr="00207ED4">
        <w:rPr>
          <w:rFonts w:asciiTheme="majorHAnsi" w:hAnsiTheme="majorHAnsi" w:cstheme="majorHAnsi"/>
          <w:sz w:val="20"/>
          <w:szCs w:val="20"/>
        </w:rPr>
        <w:lastRenderedPageBreak/>
        <w:t>and we have been awarded the Queen’s Award for Enterprise in recognition of our growth – twice. Our catalogue contains over 15,000 hours of content across all genres.</w:t>
      </w:r>
    </w:p>
    <w:p w14:paraId="6A6918D2" w14:textId="77777777" w:rsidR="00207ED4" w:rsidRPr="00207ED4" w:rsidRDefault="00207ED4" w:rsidP="00207ED4">
      <w:pPr>
        <w:jc w:val="both"/>
        <w:rPr>
          <w:rFonts w:asciiTheme="majorHAnsi" w:hAnsiTheme="majorHAnsi" w:cstheme="majorHAnsi"/>
          <w:sz w:val="20"/>
          <w:szCs w:val="20"/>
        </w:rPr>
      </w:pPr>
      <w:r w:rsidRPr="00207ED4">
        <w:rPr>
          <w:rFonts w:asciiTheme="majorHAnsi" w:hAnsiTheme="majorHAnsi" w:cstheme="majorHAnsi"/>
          <w:sz w:val="20"/>
          <w:szCs w:val="20"/>
        </w:rPr>
        <w:t xml:space="preserve"> </w:t>
      </w:r>
    </w:p>
    <w:p w14:paraId="5CEA2A59" w14:textId="77777777" w:rsidR="00207ED4" w:rsidRPr="00207ED4" w:rsidRDefault="00207ED4" w:rsidP="00207ED4">
      <w:pPr>
        <w:jc w:val="both"/>
        <w:rPr>
          <w:rFonts w:asciiTheme="majorHAnsi" w:hAnsiTheme="majorHAnsi" w:cstheme="majorHAnsi"/>
          <w:sz w:val="20"/>
          <w:szCs w:val="20"/>
        </w:rPr>
      </w:pPr>
      <w:r w:rsidRPr="00207ED4">
        <w:rPr>
          <w:rFonts w:asciiTheme="majorHAnsi" w:hAnsiTheme="majorHAnsi" w:cstheme="majorHAnsi"/>
          <w:sz w:val="20"/>
          <w:szCs w:val="20"/>
        </w:rPr>
        <w:t>As well as Britain’s top-selling drama series MIDSOMER MURDERS, our quality scripted content includes FLEABAG, THE MISSING, SKINS, MYSTERY ROAD, NATIONAL TREASURE, LIAR and VAN DER VALK. Non-scripted and format highlights include GOGGLEBOX, UNDERCOVER BOSS, GORDON RAMSAY’S 24 HOURS TO HELL AND BACK, FLIRTY DANCING, THE DOG HOUSE and RACE ACROSS THE WORLD. As part of the UK’s leading multi-label studio we partner with industry-leading UK and international producers – including our own studios – in developing, financing and delivering content and formats.</w:t>
      </w:r>
    </w:p>
    <w:p w14:paraId="1E676E0D" w14:textId="77777777" w:rsidR="00207ED4" w:rsidRPr="00207ED4" w:rsidRDefault="00207ED4" w:rsidP="00207ED4">
      <w:pPr>
        <w:jc w:val="both"/>
        <w:rPr>
          <w:rFonts w:asciiTheme="majorHAnsi" w:hAnsiTheme="majorHAnsi" w:cstheme="majorHAnsi"/>
          <w:b/>
          <w:bCs/>
          <w:sz w:val="20"/>
          <w:szCs w:val="20"/>
        </w:rPr>
      </w:pPr>
    </w:p>
    <w:p w14:paraId="00F5BAC6" w14:textId="12BC3F7A" w:rsidR="00207ED4" w:rsidRPr="00207ED4" w:rsidRDefault="00207ED4" w:rsidP="00207ED4">
      <w:pPr>
        <w:jc w:val="both"/>
        <w:rPr>
          <w:rFonts w:asciiTheme="majorHAnsi" w:hAnsiTheme="majorHAnsi" w:cstheme="majorHAnsi"/>
          <w:b/>
          <w:bCs/>
          <w:sz w:val="20"/>
          <w:szCs w:val="20"/>
        </w:rPr>
      </w:pPr>
      <w:r w:rsidRPr="00207ED4">
        <w:rPr>
          <w:rFonts w:asciiTheme="majorHAnsi" w:hAnsiTheme="majorHAnsi" w:cstheme="majorHAnsi"/>
          <w:b/>
          <w:bCs/>
          <w:sz w:val="20"/>
          <w:szCs w:val="20"/>
        </w:rPr>
        <w:t>About Northern Ireland Screen</w:t>
      </w:r>
      <w:r w:rsidR="00620BFE">
        <w:rPr>
          <w:rFonts w:asciiTheme="majorHAnsi" w:hAnsiTheme="majorHAnsi" w:cstheme="majorHAnsi"/>
          <w:b/>
          <w:bCs/>
          <w:sz w:val="20"/>
          <w:szCs w:val="20"/>
        </w:rPr>
        <w:t>:</w:t>
      </w:r>
    </w:p>
    <w:p w14:paraId="6E728326" w14:textId="6E0AED6F" w:rsidR="00766A06" w:rsidRPr="00207ED4" w:rsidRDefault="00207ED4" w:rsidP="00207ED4">
      <w:pPr>
        <w:jc w:val="both"/>
        <w:rPr>
          <w:rFonts w:asciiTheme="majorHAnsi" w:hAnsiTheme="majorHAnsi" w:cstheme="majorHAnsi"/>
          <w:sz w:val="20"/>
          <w:szCs w:val="20"/>
        </w:rPr>
      </w:pPr>
      <w:r w:rsidRPr="00207ED4">
        <w:rPr>
          <w:rFonts w:asciiTheme="majorHAnsi" w:hAnsiTheme="majorHAnsi" w:cstheme="majorHAnsi"/>
          <w:sz w:val="20"/>
          <w:szCs w:val="20"/>
        </w:rPr>
        <w:t>Northern Ireland Screen is the national screen agency for Northern Ireland.  We are committed to maximising the economic, cultural and educational value of the screen industries for the benefit of Northern Ireland.  This goal is pursued through our mission to accelerate the development of a dynamic and sustainable screen industry and culture in Northern Ireland.</w:t>
      </w:r>
    </w:p>
    <w:sectPr w:rsidR="00766A06" w:rsidRPr="00207ED4" w:rsidSect="000960B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E8AA" w14:textId="77777777" w:rsidR="001821EC" w:rsidRDefault="001821EC" w:rsidP="00BB30DF">
      <w:r>
        <w:separator/>
      </w:r>
    </w:p>
  </w:endnote>
  <w:endnote w:type="continuationSeparator" w:id="0">
    <w:p w14:paraId="762A9845" w14:textId="77777777" w:rsidR="001821EC" w:rsidRDefault="001821EC" w:rsidP="00BB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629C" w14:textId="77777777" w:rsidR="001821EC" w:rsidRDefault="001821EC" w:rsidP="00BB30DF">
      <w:r>
        <w:separator/>
      </w:r>
    </w:p>
  </w:footnote>
  <w:footnote w:type="continuationSeparator" w:id="0">
    <w:p w14:paraId="25B63C20" w14:textId="77777777" w:rsidR="001821EC" w:rsidRDefault="001821EC" w:rsidP="00BB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887B" w14:textId="77777777" w:rsidR="0006792B" w:rsidRDefault="0006792B" w:rsidP="00BB30DF">
    <w:pPr>
      <w:pStyle w:val="Header"/>
      <w:jc w:val="center"/>
    </w:pPr>
    <w:r>
      <w:rPr>
        <w:rFonts w:eastAsia="Times New Roman"/>
        <w:b/>
        <w:bCs/>
        <w:noProof/>
        <w:color w:val="111111"/>
        <w:sz w:val="20"/>
        <w:szCs w:val="20"/>
        <w:shd w:val="clear" w:color="auto" w:fill="FFFFFF"/>
      </w:rPr>
      <w:drawing>
        <wp:inline distT="0" distB="0" distL="0" distR="0" wp14:anchorId="495B0B21" wp14:editId="1DC278FF">
          <wp:extent cx="2897580" cy="49688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1038" cy="560921"/>
                  </a:xfrm>
                  <a:prstGeom prst="rect">
                    <a:avLst/>
                  </a:prstGeom>
                </pic:spPr>
              </pic:pic>
            </a:graphicData>
          </a:graphic>
        </wp:inline>
      </w:drawing>
    </w:r>
  </w:p>
  <w:p w14:paraId="1F6D6CB9" w14:textId="2C651173" w:rsidR="00CE298F" w:rsidRDefault="00360A44" w:rsidP="00BB30DF">
    <w:pPr>
      <w:pStyle w:val="Header"/>
      <w:jc w:val="center"/>
    </w:pPr>
    <w:r>
      <w:rPr>
        <w:noProof/>
      </w:rPr>
      <w:drawing>
        <wp:inline distT="0" distB="0" distL="0" distR="0" wp14:anchorId="2966B685" wp14:editId="243A55F1">
          <wp:extent cx="1050967" cy="1050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3994" cy="1053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21C"/>
    <w:multiLevelType w:val="hybridMultilevel"/>
    <w:tmpl w:val="22D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3335F"/>
    <w:multiLevelType w:val="hybridMultilevel"/>
    <w:tmpl w:val="FE98CA98"/>
    <w:lvl w:ilvl="0" w:tplc="B3ECEF4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E0D63"/>
    <w:multiLevelType w:val="hybridMultilevel"/>
    <w:tmpl w:val="5BAC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40D01"/>
    <w:multiLevelType w:val="hybridMultilevel"/>
    <w:tmpl w:val="1C3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17A0C"/>
    <w:multiLevelType w:val="hybridMultilevel"/>
    <w:tmpl w:val="DC02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A356BF"/>
    <w:multiLevelType w:val="hybridMultilevel"/>
    <w:tmpl w:val="31088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5E7E94"/>
    <w:multiLevelType w:val="multilevel"/>
    <w:tmpl w:val="918E8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EB4054"/>
    <w:multiLevelType w:val="hybridMultilevel"/>
    <w:tmpl w:val="139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DF"/>
    <w:rsid w:val="000045E6"/>
    <w:rsid w:val="00004F26"/>
    <w:rsid w:val="0001781E"/>
    <w:rsid w:val="00025D71"/>
    <w:rsid w:val="00051438"/>
    <w:rsid w:val="0006792B"/>
    <w:rsid w:val="00070A4F"/>
    <w:rsid w:val="0007535F"/>
    <w:rsid w:val="00087A83"/>
    <w:rsid w:val="00093366"/>
    <w:rsid w:val="00093A25"/>
    <w:rsid w:val="000960BD"/>
    <w:rsid w:val="000A275D"/>
    <w:rsid w:val="000A2A01"/>
    <w:rsid w:val="000A4C7B"/>
    <w:rsid w:val="000A542E"/>
    <w:rsid w:val="000A5E47"/>
    <w:rsid w:val="000D59C0"/>
    <w:rsid w:val="000E2584"/>
    <w:rsid w:val="00110EC8"/>
    <w:rsid w:val="00112C7E"/>
    <w:rsid w:val="001229C4"/>
    <w:rsid w:val="001314DE"/>
    <w:rsid w:val="00140393"/>
    <w:rsid w:val="00140C6D"/>
    <w:rsid w:val="00145780"/>
    <w:rsid w:val="00150B4A"/>
    <w:rsid w:val="00160880"/>
    <w:rsid w:val="00162BE3"/>
    <w:rsid w:val="0016546F"/>
    <w:rsid w:val="00167756"/>
    <w:rsid w:val="00167E63"/>
    <w:rsid w:val="00181E95"/>
    <w:rsid w:val="001821EC"/>
    <w:rsid w:val="0018256E"/>
    <w:rsid w:val="00183618"/>
    <w:rsid w:val="001871D9"/>
    <w:rsid w:val="001A4D61"/>
    <w:rsid w:val="001A7623"/>
    <w:rsid w:val="001B375C"/>
    <w:rsid w:val="001B592E"/>
    <w:rsid w:val="001D58D6"/>
    <w:rsid w:val="001F7E30"/>
    <w:rsid w:val="00204679"/>
    <w:rsid w:val="00207ED4"/>
    <w:rsid w:val="002222F6"/>
    <w:rsid w:val="00225A55"/>
    <w:rsid w:val="00230800"/>
    <w:rsid w:val="002328FC"/>
    <w:rsid w:val="0023587A"/>
    <w:rsid w:val="00236091"/>
    <w:rsid w:val="002717D4"/>
    <w:rsid w:val="0027741F"/>
    <w:rsid w:val="002A2EA3"/>
    <w:rsid w:val="002B0F55"/>
    <w:rsid w:val="002C3642"/>
    <w:rsid w:val="002D4F84"/>
    <w:rsid w:val="002F4A8B"/>
    <w:rsid w:val="0032746A"/>
    <w:rsid w:val="003312BF"/>
    <w:rsid w:val="00331971"/>
    <w:rsid w:val="00346698"/>
    <w:rsid w:val="003528A3"/>
    <w:rsid w:val="0035645B"/>
    <w:rsid w:val="00360A44"/>
    <w:rsid w:val="0037340D"/>
    <w:rsid w:val="00396455"/>
    <w:rsid w:val="003B5A1F"/>
    <w:rsid w:val="003C54BB"/>
    <w:rsid w:val="003D086E"/>
    <w:rsid w:val="003D7248"/>
    <w:rsid w:val="003E08B4"/>
    <w:rsid w:val="003E1114"/>
    <w:rsid w:val="003E4E38"/>
    <w:rsid w:val="003E6B73"/>
    <w:rsid w:val="003E7FB7"/>
    <w:rsid w:val="003F3F1A"/>
    <w:rsid w:val="003F4B14"/>
    <w:rsid w:val="003F6C9D"/>
    <w:rsid w:val="00400C7E"/>
    <w:rsid w:val="004021A3"/>
    <w:rsid w:val="004048EA"/>
    <w:rsid w:val="004123F5"/>
    <w:rsid w:val="00415982"/>
    <w:rsid w:val="00420D26"/>
    <w:rsid w:val="00423E4C"/>
    <w:rsid w:val="004273C3"/>
    <w:rsid w:val="00445B10"/>
    <w:rsid w:val="00454276"/>
    <w:rsid w:val="004638DA"/>
    <w:rsid w:val="00463914"/>
    <w:rsid w:val="00465857"/>
    <w:rsid w:val="00485BC1"/>
    <w:rsid w:val="00487C2A"/>
    <w:rsid w:val="00497BA3"/>
    <w:rsid w:val="004B297D"/>
    <w:rsid w:val="004B3982"/>
    <w:rsid w:val="004B5296"/>
    <w:rsid w:val="004C1108"/>
    <w:rsid w:val="004C2F6B"/>
    <w:rsid w:val="004D0A28"/>
    <w:rsid w:val="004E236E"/>
    <w:rsid w:val="004E40C4"/>
    <w:rsid w:val="004E43C4"/>
    <w:rsid w:val="004E6B02"/>
    <w:rsid w:val="004F50B4"/>
    <w:rsid w:val="005017F9"/>
    <w:rsid w:val="00513FA2"/>
    <w:rsid w:val="00545E57"/>
    <w:rsid w:val="005659F6"/>
    <w:rsid w:val="005714F5"/>
    <w:rsid w:val="0057453D"/>
    <w:rsid w:val="00587E60"/>
    <w:rsid w:val="005A2FC4"/>
    <w:rsid w:val="005A6521"/>
    <w:rsid w:val="005B4096"/>
    <w:rsid w:val="005B485D"/>
    <w:rsid w:val="005B4BDF"/>
    <w:rsid w:val="005B5F8C"/>
    <w:rsid w:val="005C3A34"/>
    <w:rsid w:val="005D0E55"/>
    <w:rsid w:val="005E2E6C"/>
    <w:rsid w:val="005E4A78"/>
    <w:rsid w:val="005F58BF"/>
    <w:rsid w:val="005F7EC6"/>
    <w:rsid w:val="006008C6"/>
    <w:rsid w:val="00600E65"/>
    <w:rsid w:val="00614963"/>
    <w:rsid w:val="006158E5"/>
    <w:rsid w:val="0062077D"/>
    <w:rsid w:val="00620BFE"/>
    <w:rsid w:val="00620D69"/>
    <w:rsid w:val="00627573"/>
    <w:rsid w:val="006320AC"/>
    <w:rsid w:val="00632871"/>
    <w:rsid w:val="006362C9"/>
    <w:rsid w:val="00640B29"/>
    <w:rsid w:val="00653619"/>
    <w:rsid w:val="006741A7"/>
    <w:rsid w:val="0068030F"/>
    <w:rsid w:val="00690F77"/>
    <w:rsid w:val="006C015F"/>
    <w:rsid w:val="006C3BD9"/>
    <w:rsid w:val="006D7C5A"/>
    <w:rsid w:val="006E07A9"/>
    <w:rsid w:val="006F42E5"/>
    <w:rsid w:val="006F6B12"/>
    <w:rsid w:val="007022C3"/>
    <w:rsid w:val="00705F3E"/>
    <w:rsid w:val="007276D0"/>
    <w:rsid w:val="00732044"/>
    <w:rsid w:val="00734FB2"/>
    <w:rsid w:val="0073510C"/>
    <w:rsid w:val="00735A29"/>
    <w:rsid w:val="007417AB"/>
    <w:rsid w:val="007433F0"/>
    <w:rsid w:val="00745C3F"/>
    <w:rsid w:val="00746276"/>
    <w:rsid w:val="007545F5"/>
    <w:rsid w:val="00766A06"/>
    <w:rsid w:val="007726E6"/>
    <w:rsid w:val="00775450"/>
    <w:rsid w:val="00775633"/>
    <w:rsid w:val="00784545"/>
    <w:rsid w:val="00791ECE"/>
    <w:rsid w:val="00794BC0"/>
    <w:rsid w:val="0079538D"/>
    <w:rsid w:val="00795C89"/>
    <w:rsid w:val="00796536"/>
    <w:rsid w:val="00796695"/>
    <w:rsid w:val="007B3FE0"/>
    <w:rsid w:val="007B4292"/>
    <w:rsid w:val="007B533E"/>
    <w:rsid w:val="007D1EED"/>
    <w:rsid w:val="007D2AF8"/>
    <w:rsid w:val="007D2C23"/>
    <w:rsid w:val="007D4F60"/>
    <w:rsid w:val="007D6470"/>
    <w:rsid w:val="007E07CC"/>
    <w:rsid w:val="007F26A6"/>
    <w:rsid w:val="007F280F"/>
    <w:rsid w:val="007F5B33"/>
    <w:rsid w:val="0080073A"/>
    <w:rsid w:val="00803E4B"/>
    <w:rsid w:val="00815595"/>
    <w:rsid w:val="0082010B"/>
    <w:rsid w:val="008208D5"/>
    <w:rsid w:val="008211FE"/>
    <w:rsid w:val="00826F37"/>
    <w:rsid w:val="0085137C"/>
    <w:rsid w:val="00853EBB"/>
    <w:rsid w:val="00856388"/>
    <w:rsid w:val="0086173F"/>
    <w:rsid w:val="008620F8"/>
    <w:rsid w:val="008666D5"/>
    <w:rsid w:val="00874BB5"/>
    <w:rsid w:val="00880AD7"/>
    <w:rsid w:val="008906E5"/>
    <w:rsid w:val="008937FC"/>
    <w:rsid w:val="008A3362"/>
    <w:rsid w:val="008B146F"/>
    <w:rsid w:val="008C6EAF"/>
    <w:rsid w:val="008D2E24"/>
    <w:rsid w:val="008D3EAD"/>
    <w:rsid w:val="008D4018"/>
    <w:rsid w:val="008E0D7C"/>
    <w:rsid w:val="008F3FCB"/>
    <w:rsid w:val="008F4799"/>
    <w:rsid w:val="00900268"/>
    <w:rsid w:val="009064BE"/>
    <w:rsid w:val="00907826"/>
    <w:rsid w:val="009241E2"/>
    <w:rsid w:val="00933993"/>
    <w:rsid w:val="0094454C"/>
    <w:rsid w:val="00950F60"/>
    <w:rsid w:val="009515EB"/>
    <w:rsid w:val="0096286E"/>
    <w:rsid w:val="0096300D"/>
    <w:rsid w:val="009848F8"/>
    <w:rsid w:val="00985560"/>
    <w:rsid w:val="00991595"/>
    <w:rsid w:val="0099538F"/>
    <w:rsid w:val="009977C9"/>
    <w:rsid w:val="009A148E"/>
    <w:rsid w:val="009A16DB"/>
    <w:rsid w:val="009A7BD3"/>
    <w:rsid w:val="009B3FB4"/>
    <w:rsid w:val="009D0FE6"/>
    <w:rsid w:val="009D153D"/>
    <w:rsid w:val="009D627D"/>
    <w:rsid w:val="009D70CF"/>
    <w:rsid w:val="009D787D"/>
    <w:rsid w:val="009E5DF9"/>
    <w:rsid w:val="009F3A65"/>
    <w:rsid w:val="009F4461"/>
    <w:rsid w:val="00A05748"/>
    <w:rsid w:val="00A17DB7"/>
    <w:rsid w:val="00A37B69"/>
    <w:rsid w:val="00A408CB"/>
    <w:rsid w:val="00A50138"/>
    <w:rsid w:val="00A5370E"/>
    <w:rsid w:val="00A54765"/>
    <w:rsid w:val="00A6065A"/>
    <w:rsid w:val="00A636F3"/>
    <w:rsid w:val="00A641E5"/>
    <w:rsid w:val="00A71E1C"/>
    <w:rsid w:val="00A72F78"/>
    <w:rsid w:val="00A740E7"/>
    <w:rsid w:val="00A755A7"/>
    <w:rsid w:val="00A76BEC"/>
    <w:rsid w:val="00A80190"/>
    <w:rsid w:val="00A93F05"/>
    <w:rsid w:val="00AB402A"/>
    <w:rsid w:val="00AB50F0"/>
    <w:rsid w:val="00AC319F"/>
    <w:rsid w:val="00AC71F9"/>
    <w:rsid w:val="00AD3A49"/>
    <w:rsid w:val="00AE03FD"/>
    <w:rsid w:val="00AF73BA"/>
    <w:rsid w:val="00AF7F15"/>
    <w:rsid w:val="00B00AD6"/>
    <w:rsid w:val="00B02012"/>
    <w:rsid w:val="00B04593"/>
    <w:rsid w:val="00B05E7A"/>
    <w:rsid w:val="00B06797"/>
    <w:rsid w:val="00B06F58"/>
    <w:rsid w:val="00B1017C"/>
    <w:rsid w:val="00B12004"/>
    <w:rsid w:val="00B13783"/>
    <w:rsid w:val="00B17C9D"/>
    <w:rsid w:val="00B2173C"/>
    <w:rsid w:val="00B26942"/>
    <w:rsid w:val="00B272AC"/>
    <w:rsid w:val="00B52BF6"/>
    <w:rsid w:val="00B52DE0"/>
    <w:rsid w:val="00B645BE"/>
    <w:rsid w:val="00B7145C"/>
    <w:rsid w:val="00B75E2B"/>
    <w:rsid w:val="00B808D4"/>
    <w:rsid w:val="00B870F6"/>
    <w:rsid w:val="00B91C2E"/>
    <w:rsid w:val="00B93D36"/>
    <w:rsid w:val="00B96571"/>
    <w:rsid w:val="00B9744B"/>
    <w:rsid w:val="00BA1588"/>
    <w:rsid w:val="00BB30DF"/>
    <w:rsid w:val="00BC0572"/>
    <w:rsid w:val="00BC2915"/>
    <w:rsid w:val="00BD39FB"/>
    <w:rsid w:val="00BE1C75"/>
    <w:rsid w:val="00BE443D"/>
    <w:rsid w:val="00BF5CA5"/>
    <w:rsid w:val="00C01B40"/>
    <w:rsid w:val="00C0710E"/>
    <w:rsid w:val="00C07CBF"/>
    <w:rsid w:val="00C17C03"/>
    <w:rsid w:val="00C31E2C"/>
    <w:rsid w:val="00C32662"/>
    <w:rsid w:val="00C333D2"/>
    <w:rsid w:val="00C35201"/>
    <w:rsid w:val="00C47389"/>
    <w:rsid w:val="00C569DE"/>
    <w:rsid w:val="00C57091"/>
    <w:rsid w:val="00C70313"/>
    <w:rsid w:val="00C7049E"/>
    <w:rsid w:val="00C7133E"/>
    <w:rsid w:val="00C75ACB"/>
    <w:rsid w:val="00C77D3F"/>
    <w:rsid w:val="00C82DA4"/>
    <w:rsid w:val="00C842F9"/>
    <w:rsid w:val="00C859A4"/>
    <w:rsid w:val="00CA2392"/>
    <w:rsid w:val="00CA3149"/>
    <w:rsid w:val="00CA6484"/>
    <w:rsid w:val="00CB1223"/>
    <w:rsid w:val="00CB49BE"/>
    <w:rsid w:val="00CC0A10"/>
    <w:rsid w:val="00CC1A4A"/>
    <w:rsid w:val="00CC3DD3"/>
    <w:rsid w:val="00CC7D88"/>
    <w:rsid w:val="00CE298F"/>
    <w:rsid w:val="00CE440F"/>
    <w:rsid w:val="00CF4164"/>
    <w:rsid w:val="00D059AA"/>
    <w:rsid w:val="00D078A1"/>
    <w:rsid w:val="00D20461"/>
    <w:rsid w:val="00D30A4A"/>
    <w:rsid w:val="00D50999"/>
    <w:rsid w:val="00D61F75"/>
    <w:rsid w:val="00D63777"/>
    <w:rsid w:val="00D63D2D"/>
    <w:rsid w:val="00D6674E"/>
    <w:rsid w:val="00D7305F"/>
    <w:rsid w:val="00D926C0"/>
    <w:rsid w:val="00D92860"/>
    <w:rsid w:val="00DA1C65"/>
    <w:rsid w:val="00DA5409"/>
    <w:rsid w:val="00DB04E2"/>
    <w:rsid w:val="00DB6B14"/>
    <w:rsid w:val="00DB77A4"/>
    <w:rsid w:val="00DD1457"/>
    <w:rsid w:val="00DF2388"/>
    <w:rsid w:val="00E01D7E"/>
    <w:rsid w:val="00E14920"/>
    <w:rsid w:val="00E22054"/>
    <w:rsid w:val="00E2629E"/>
    <w:rsid w:val="00E330F4"/>
    <w:rsid w:val="00E37576"/>
    <w:rsid w:val="00E37953"/>
    <w:rsid w:val="00E37E69"/>
    <w:rsid w:val="00E60DF9"/>
    <w:rsid w:val="00E64B5C"/>
    <w:rsid w:val="00E744E7"/>
    <w:rsid w:val="00E76A69"/>
    <w:rsid w:val="00E76AAA"/>
    <w:rsid w:val="00E84442"/>
    <w:rsid w:val="00EA644E"/>
    <w:rsid w:val="00EB115B"/>
    <w:rsid w:val="00EB2259"/>
    <w:rsid w:val="00EB39FB"/>
    <w:rsid w:val="00ED6AC6"/>
    <w:rsid w:val="00F14892"/>
    <w:rsid w:val="00F21168"/>
    <w:rsid w:val="00F2148F"/>
    <w:rsid w:val="00F2261A"/>
    <w:rsid w:val="00F3169E"/>
    <w:rsid w:val="00F33EB0"/>
    <w:rsid w:val="00F41EC3"/>
    <w:rsid w:val="00F50CD7"/>
    <w:rsid w:val="00F5138D"/>
    <w:rsid w:val="00F53ED3"/>
    <w:rsid w:val="00F63420"/>
    <w:rsid w:val="00F63895"/>
    <w:rsid w:val="00F774F3"/>
    <w:rsid w:val="00F86E1B"/>
    <w:rsid w:val="00F91EC8"/>
    <w:rsid w:val="00F97D08"/>
    <w:rsid w:val="00FB2EE6"/>
    <w:rsid w:val="00FC15B0"/>
    <w:rsid w:val="00FC4EC4"/>
    <w:rsid w:val="00FF00CD"/>
    <w:rsid w:val="00FF32EE"/>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A83F"/>
  <w15:docId w15:val="{738B8798-7511-4427-B094-B24026C9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DF"/>
    <w:rPr>
      <w:color w:val="0563C1" w:themeColor="hyperlink"/>
      <w:u w:val="single"/>
    </w:rPr>
  </w:style>
  <w:style w:type="paragraph" w:styleId="NoSpacing">
    <w:name w:val="No Spacing"/>
    <w:basedOn w:val="Normal"/>
    <w:link w:val="NoSpacingChar"/>
    <w:uiPriority w:val="1"/>
    <w:qFormat/>
    <w:rsid w:val="00BB30DF"/>
  </w:style>
  <w:style w:type="character" w:customStyle="1" w:styleId="UnresolvedMention1">
    <w:name w:val="Unresolved Mention1"/>
    <w:basedOn w:val="DefaultParagraphFont"/>
    <w:uiPriority w:val="99"/>
    <w:semiHidden/>
    <w:unhideWhenUsed/>
    <w:rsid w:val="00BB30DF"/>
    <w:rPr>
      <w:color w:val="605E5C"/>
      <w:shd w:val="clear" w:color="auto" w:fill="E1DFDD"/>
    </w:rPr>
  </w:style>
  <w:style w:type="paragraph" w:styleId="Header">
    <w:name w:val="header"/>
    <w:basedOn w:val="Normal"/>
    <w:link w:val="HeaderChar"/>
    <w:uiPriority w:val="99"/>
    <w:unhideWhenUsed/>
    <w:rsid w:val="00BB30DF"/>
    <w:pPr>
      <w:tabs>
        <w:tab w:val="center" w:pos="4513"/>
        <w:tab w:val="right" w:pos="9026"/>
      </w:tabs>
    </w:pPr>
  </w:style>
  <w:style w:type="character" w:customStyle="1" w:styleId="HeaderChar">
    <w:name w:val="Header Char"/>
    <w:basedOn w:val="DefaultParagraphFont"/>
    <w:link w:val="Header"/>
    <w:uiPriority w:val="99"/>
    <w:rsid w:val="00BB30DF"/>
    <w:rPr>
      <w:rFonts w:ascii="Calibri" w:hAnsi="Calibri" w:cs="Times New Roman"/>
    </w:rPr>
  </w:style>
  <w:style w:type="paragraph" w:styleId="Footer">
    <w:name w:val="footer"/>
    <w:basedOn w:val="Normal"/>
    <w:link w:val="FooterChar"/>
    <w:uiPriority w:val="99"/>
    <w:unhideWhenUsed/>
    <w:rsid w:val="00BB30DF"/>
    <w:pPr>
      <w:tabs>
        <w:tab w:val="center" w:pos="4513"/>
        <w:tab w:val="right" w:pos="9026"/>
      </w:tabs>
    </w:pPr>
  </w:style>
  <w:style w:type="character" w:customStyle="1" w:styleId="FooterChar">
    <w:name w:val="Footer Char"/>
    <w:basedOn w:val="DefaultParagraphFont"/>
    <w:link w:val="Footer"/>
    <w:uiPriority w:val="99"/>
    <w:rsid w:val="00BB30DF"/>
    <w:rPr>
      <w:rFonts w:ascii="Calibri" w:hAnsi="Calibri" w:cs="Times New Roman"/>
    </w:rPr>
  </w:style>
  <w:style w:type="paragraph" w:styleId="NormalWeb">
    <w:name w:val="Normal (Web)"/>
    <w:basedOn w:val="Normal"/>
    <w:uiPriority w:val="99"/>
    <w:unhideWhenUsed/>
    <w:rsid w:val="008A3362"/>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4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18"/>
    <w:rPr>
      <w:rFonts w:ascii="Segoe UI" w:hAnsi="Segoe UI" w:cs="Segoe UI"/>
      <w:sz w:val="18"/>
      <w:szCs w:val="18"/>
    </w:rPr>
  </w:style>
  <w:style w:type="character" w:customStyle="1" w:styleId="apple-converted-space">
    <w:name w:val="apple-converted-space"/>
    <w:basedOn w:val="DefaultParagraphFont"/>
    <w:rsid w:val="006F42E5"/>
  </w:style>
  <w:style w:type="character" w:customStyle="1" w:styleId="xmsosubtleemphasis">
    <w:name w:val="x_msosubtleemphasis"/>
    <w:basedOn w:val="DefaultParagraphFont"/>
    <w:rsid w:val="006F42E5"/>
  </w:style>
  <w:style w:type="paragraph" w:styleId="ListParagraph">
    <w:name w:val="List Paragraph"/>
    <w:basedOn w:val="Normal"/>
    <w:uiPriority w:val="34"/>
    <w:qFormat/>
    <w:rsid w:val="006F42E5"/>
    <w:pPr>
      <w:ind w:left="720"/>
      <w:contextualSpacing/>
    </w:pPr>
    <w:rPr>
      <w:rFonts w:asciiTheme="minorHAnsi" w:hAnsiTheme="minorHAnsi" w:cstheme="minorBidi"/>
      <w:sz w:val="24"/>
      <w:szCs w:val="24"/>
      <w:lang w:val="en-US"/>
    </w:rPr>
  </w:style>
  <w:style w:type="character" w:customStyle="1" w:styleId="UnresolvedMention2">
    <w:name w:val="Unresolved Mention2"/>
    <w:basedOn w:val="DefaultParagraphFont"/>
    <w:uiPriority w:val="99"/>
    <w:semiHidden/>
    <w:unhideWhenUsed/>
    <w:rsid w:val="00D63777"/>
    <w:rPr>
      <w:color w:val="605E5C"/>
      <w:shd w:val="clear" w:color="auto" w:fill="E1DFDD"/>
    </w:rPr>
  </w:style>
  <w:style w:type="character" w:styleId="CommentReference">
    <w:name w:val="annotation reference"/>
    <w:basedOn w:val="DefaultParagraphFont"/>
    <w:uiPriority w:val="99"/>
    <w:semiHidden/>
    <w:unhideWhenUsed/>
    <w:rsid w:val="00093366"/>
    <w:rPr>
      <w:sz w:val="16"/>
      <w:szCs w:val="16"/>
    </w:rPr>
  </w:style>
  <w:style w:type="paragraph" w:styleId="CommentText">
    <w:name w:val="annotation text"/>
    <w:basedOn w:val="Normal"/>
    <w:link w:val="CommentTextChar"/>
    <w:uiPriority w:val="99"/>
    <w:semiHidden/>
    <w:unhideWhenUsed/>
    <w:rsid w:val="00093366"/>
    <w:rPr>
      <w:sz w:val="20"/>
      <w:szCs w:val="20"/>
    </w:rPr>
  </w:style>
  <w:style w:type="character" w:customStyle="1" w:styleId="CommentTextChar">
    <w:name w:val="Comment Text Char"/>
    <w:basedOn w:val="DefaultParagraphFont"/>
    <w:link w:val="CommentText"/>
    <w:uiPriority w:val="99"/>
    <w:semiHidden/>
    <w:rsid w:val="000933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3366"/>
    <w:rPr>
      <w:b/>
      <w:bCs/>
    </w:rPr>
  </w:style>
  <w:style w:type="character" w:customStyle="1" w:styleId="CommentSubjectChar">
    <w:name w:val="Comment Subject Char"/>
    <w:basedOn w:val="CommentTextChar"/>
    <w:link w:val="CommentSubject"/>
    <w:uiPriority w:val="99"/>
    <w:semiHidden/>
    <w:rsid w:val="00093366"/>
    <w:rPr>
      <w:rFonts w:ascii="Calibri" w:hAnsi="Calibri" w:cs="Times New Roman"/>
      <w:b/>
      <w:bCs/>
      <w:sz w:val="20"/>
      <w:szCs w:val="20"/>
    </w:rPr>
  </w:style>
  <w:style w:type="character" w:styleId="UnresolvedMention">
    <w:name w:val="Unresolved Mention"/>
    <w:basedOn w:val="DefaultParagraphFont"/>
    <w:uiPriority w:val="99"/>
    <w:semiHidden/>
    <w:unhideWhenUsed/>
    <w:rsid w:val="003B5A1F"/>
    <w:rPr>
      <w:color w:val="605E5C"/>
      <w:shd w:val="clear" w:color="auto" w:fill="E1DFDD"/>
    </w:rPr>
  </w:style>
  <w:style w:type="paragraph" w:customStyle="1" w:styleId="xmsonormal">
    <w:name w:val="x_msonormal"/>
    <w:basedOn w:val="Normal"/>
    <w:uiPriority w:val="99"/>
    <w:semiHidden/>
    <w:rsid w:val="003B5A1F"/>
    <w:pPr>
      <w:spacing w:before="100" w:after="100"/>
    </w:pPr>
    <w:rPr>
      <w:rFonts w:ascii="Times New Roman" w:hAnsi="Times New Roman"/>
      <w:color w:val="000000"/>
      <w:sz w:val="24"/>
      <w:szCs w:val="24"/>
      <w:lang w:val="en-US"/>
    </w:rPr>
  </w:style>
  <w:style w:type="character" w:customStyle="1" w:styleId="None">
    <w:name w:val="None"/>
    <w:basedOn w:val="DefaultParagraphFont"/>
    <w:rsid w:val="003B5A1F"/>
  </w:style>
  <w:style w:type="character" w:customStyle="1" w:styleId="Hyperlink1">
    <w:name w:val="Hyperlink.1"/>
    <w:basedOn w:val="DefaultParagraphFont"/>
    <w:rsid w:val="003B5A1F"/>
    <w:rPr>
      <w:rFonts w:ascii="Calibri" w:hAnsi="Calibri" w:cs="Calibri" w:hint="default"/>
      <w:color w:val="0563C1"/>
      <w:u w:val="single"/>
      <w14:shadow w14:blurRad="0" w14:dist="0" w14:dir="0" w14:sx="0" w14:sy="0" w14:kx="0" w14:ky="0" w14:algn="none">
        <w14:srgbClr w14:val="000000"/>
      </w14:shadow>
    </w:rPr>
  </w:style>
  <w:style w:type="paragraph" w:customStyle="1" w:styleId="xxmsonormal">
    <w:name w:val="x_xmsonormal"/>
    <w:basedOn w:val="Normal"/>
    <w:rsid w:val="00B96571"/>
    <w:rPr>
      <w:rFonts w:cs="Calibri"/>
      <w:lang w:val="en-US"/>
    </w:rPr>
  </w:style>
  <w:style w:type="paragraph" w:customStyle="1" w:styleId="body">
    <w:name w:val="body"/>
    <w:basedOn w:val="Normal"/>
    <w:rsid w:val="004638DA"/>
    <w:pPr>
      <w:spacing w:before="100" w:beforeAutospacing="1" w:after="100" w:afterAutospacing="1"/>
    </w:pPr>
    <w:rPr>
      <w:rFonts w:cs="Calibri"/>
      <w:lang w:eastAsia="en-GB"/>
    </w:rPr>
  </w:style>
  <w:style w:type="character" w:customStyle="1" w:styleId="NoSpacingChar">
    <w:name w:val="No Spacing Char"/>
    <w:link w:val="NoSpacing"/>
    <w:uiPriority w:val="1"/>
    <w:locked/>
    <w:rsid w:val="00EB115B"/>
    <w:rPr>
      <w:rFonts w:ascii="Calibri" w:hAnsi="Calibri" w:cs="Times New Roman"/>
    </w:rPr>
  </w:style>
  <w:style w:type="character" w:styleId="FollowedHyperlink">
    <w:name w:val="FollowedHyperlink"/>
    <w:basedOn w:val="DefaultParagraphFont"/>
    <w:uiPriority w:val="99"/>
    <w:semiHidden/>
    <w:unhideWhenUsed/>
    <w:rsid w:val="00B870F6"/>
    <w:rPr>
      <w:color w:val="954F72" w:themeColor="followedHyperlink"/>
      <w:u w:val="single"/>
    </w:rPr>
  </w:style>
  <w:style w:type="character" w:customStyle="1" w:styleId="bumpedfont15">
    <w:name w:val="bumpedfont15"/>
    <w:basedOn w:val="DefaultParagraphFont"/>
    <w:rsid w:val="008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42">
      <w:bodyDiv w:val="1"/>
      <w:marLeft w:val="0"/>
      <w:marRight w:val="0"/>
      <w:marTop w:val="0"/>
      <w:marBottom w:val="0"/>
      <w:divBdr>
        <w:top w:val="none" w:sz="0" w:space="0" w:color="auto"/>
        <w:left w:val="none" w:sz="0" w:space="0" w:color="auto"/>
        <w:bottom w:val="none" w:sz="0" w:space="0" w:color="auto"/>
        <w:right w:val="none" w:sz="0" w:space="0" w:color="auto"/>
      </w:divBdr>
    </w:div>
    <w:div w:id="17243476">
      <w:bodyDiv w:val="1"/>
      <w:marLeft w:val="0"/>
      <w:marRight w:val="0"/>
      <w:marTop w:val="0"/>
      <w:marBottom w:val="0"/>
      <w:divBdr>
        <w:top w:val="none" w:sz="0" w:space="0" w:color="auto"/>
        <w:left w:val="none" w:sz="0" w:space="0" w:color="auto"/>
        <w:bottom w:val="none" w:sz="0" w:space="0" w:color="auto"/>
        <w:right w:val="none" w:sz="0" w:space="0" w:color="auto"/>
      </w:divBdr>
    </w:div>
    <w:div w:id="121119509">
      <w:bodyDiv w:val="1"/>
      <w:marLeft w:val="0"/>
      <w:marRight w:val="0"/>
      <w:marTop w:val="0"/>
      <w:marBottom w:val="0"/>
      <w:divBdr>
        <w:top w:val="none" w:sz="0" w:space="0" w:color="auto"/>
        <w:left w:val="none" w:sz="0" w:space="0" w:color="auto"/>
        <w:bottom w:val="none" w:sz="0" w:space="0" w:color="auto"/>
        <w:right w:val="none" w:sz="0" w:space="0" w:color="auto"/>
      </w:divBdr>
    </w:div>
    <w:div w:id="198201146">
      <w:bodyDiv w:val="1"/>
      <w:marLeft w:val="0"/>
      <w:marRight w:val="0"/>
      <w:marTop w:val="0"/>
      <w:marBottom w:val="0"/>
      <w:divBdr>
        <w:top w:val="none" w:sz="0" w:space="0" w:color="auto"/>
        <w:left w:val="none" w:sz="0" w:space="0" w:color="auto"/>
        <w:bottom w:val="none" w:sz="0" w:space="0" w:color="auto"/>
        <w:right w:val="none" w:sz="0" w:space="0" w:color="auto"/>
      </w:divBdr>
    </w:div>
    <w:div w:id="229465018">
      <w:bodyDiv w:val="1"/>
      <w:marLeft w:val="0"/>
      <w:marRight w:val="0"/>
      <w:marTop w:val="0"/>
      <w:marBottom w:val="0"/>
      <w:divBdr>
        <w:top w:val="none" w:sz="0" w:space="0" w:color="auto"/>
        <w:left w:val="none" w:sz="0" w:space="0" w:color="auto"/>
        <w:bottom w:val="none" w:sz="0" w:space="0" w:color="auto"/>
        <w:right w:val="none" w:sz="0" w:space="0" w:color="auto"/>
      </w:divBdr>
    </w:div>
    <w:div w:id="250548798">
      <w:bodyDiv w:val="1"/>
      <w:marLeft w:val="0"/>
      <w:marRight w:val="0"/>
      <w:marTop w:val="0"/>
      <w:marBottom w:val="0"/>
      <w:divBdr>
        <w:top w:val="none" w:sz="0" w:space="0" w:color="auto"/>
        <w:left w:val="none" w:sz="0" w:space="0" w:color="auto"/>
        <w:bottom w:val="none" w:sz="0" w:space="0" w:color="auto"/>
        <w:right w:val="none" w:sz="0" w:space="0" w:color="auto"/>
      </w:divBdr>
    </w:div>
    <w:div w:id="272903751">
      <w:bodyDiv w:val="1"/>
      <w:marLeft w:val="0"/>
      <w:marRight w:val="0"/>
      <w:marTop w:val="0"/>
      <w:marBottom w:val="0"/>
      <w:divBdr>
        <w:top w:val="none" w:sz="0" w:space="0" w:color="auto"/>
        <w:left w:val="none" w:sz="0" w:space="0" w:color="auto"/>
        <w:bottom w:val="none" w:sz="0" w:space="0" w:color="auto"/>
        <w:right w:val="none" w:sz="0" w:space="0" w:color="auto"/>
      </w:divBdr>
    </w:div>
    <w:div w:id="283732342">
      <w:bodyDiv w:val="1"/>
      <w:marLeft w:val="0"/>
      <w:marRight w:val="0"/>
      <w:marTop w:val="0"/>
      <w:marBottom w:val="0"/>
      <w:divBdr>
        <w:top w:val="none" w:sz="0" w:space="0" w:color="auto"/>
        <w:left w:val="none" w:sz="0" w:space="0" w:color="auto"/>
        <w:bottom w:val="none" w:sz="0" w:space="0" w:color="auto"/>
        <w:right w:val="none" w:sz="0" w:space="0" w:color="auto"/>
      </w:divBdr>
    </w:div>
    <w:div w:id="311065107">
      <w:bodyDiv w:val="1"/>
      <w:marLeft w:val="0"/>
      <w:marRight w:val="0"/>
      <w:marTop w:val="0"/>
      <w:marBottom w:val="0"/>
      <w:divBdr>
        <w:top w:val="none" w:sz="0" w:space="0" w:color="auto"/>
        <w:left w:val="none" w:sz="0" w:space="0" w:color="auto"/>
        <w:bottom w:val="none" w:sz="0" w:space="0" w:color="auto"/>
        <w:right w:val="none" w:sz="0" w:space="0" w:color="auto"/>
      </w:divBdr>
    </w:div>
    <w:div w:id="355229467">
      <w:bodyDiv w:val="1"/>
      <w:marLeft w:val="0"/>
      <w:marRight w:val="0"/>
      <w:marTop w:val="0"/>
      <w:marBottom w:val="0"/>
      <w:divBdr>
        <w:top w:val="none" w:sz="0" w:space="0" w:color="auto"/>
        <w:left w:val="none" w:sz="0" w:space="0" w:color="auto"/>
        <w:bottom w:val="none" w:sz="0" w:space="0" w:color="auto"/>
        <w:right w:val="none" w:sz="0" w:space="0" w:color="auto"/>
      </w:divBdr>
    </w:div>
    <w:div w:id="374240756">
      <w:bodyDiv w:val="1"/>
      <w:marLeft w:val="0"/>
      <w:marRight w:val="0"/>
      <w:marTop w:val="0"/>
      <w:marBottom w:val="0"/>
      <w:divBdr>
        <w:top w:val="none" w:sz="0" w:space="0" w:color="auto"/>
        <w:left w:val="none" w:sz="0" w:space="0" w:color="auto"/>
        <w:bottom w:val="none" w:sz="0" w:space="0" w:color="auto"/>
        <w:right w:val="none" w:sz="0" w:space="0" w:color="auto"/>
      </w:divBdr>
    </w:div>
    <w:div w:id="374350779">
      <w:bodyDiv w:val="1"/>
      <w:marLeft w:val="0"/>
      <w:marRight w:val="0"/>
      <w:marTop w:val="0"/>
      <w:marBottom w:val="0"/>
      <w:divBdr>
        <w:top w:val="none" w:sz="0" w:space="0" w:color="auto"/>
        <w:left w:val="none" w:sz="0" w:space="0" w:color="auto"/>
        <w:bottom w:val="none" w:sz="0" w:space="0" w:color="auto"/>
        <w:right w:val="none" w:sz="0" w:space="0" w:color="auto"/>
      </w:divBdr>
    </w:div>
    <w:div w:id="420104964">
      <w:bodyDiv w:val="1"/>
      <w:marLeft w:val="0"/>
      <w:marRight w:val="0"/>
      <w:marTop w:val="0"/>
      <w:marBottom w:val="0"/>
      <w:divBdr>
        <w:top w:val="none" w:sz="0" w:space="0" w:color="auto"/>
        <w:left w:val="none" w:sz="0" w:space="0" w:color="auto"/>
        <w:bottom w:val="none" w:sz="0" w:space="0" w:color="auto"/>
        <w:right w:val="none" w:sz="0" w:space="0" w:color="auto"/>
      </w:divBdr>
    </w:div>
    <w:div w:id="559176667">
      <w:bodyDiv w:val="1"/>
      <w:marLeft w:val="0"/>
      <w:marRight w:val="0"/>
      <w:marTop w:val="0"/>
      <w:marBottom w:val="0"/>
      <w:divBdr>
        <w:top w:val="none" w:sz="0" w:space="0" w:color="auto"/>
        <w:left w:val="none" w:sz="0" w:space="0" w:color="auto"/>
        <w:bottom w:val="none" w:sz="0" w:space="0" w:color="auto"/>
        <w:right w:val="none" w:sz="0" w:space="0" w:color="auto"/>
      </w:divBdr>
    </w:div>
    <w:div w:id="571893313">
      <w:bodyDiv w:val="1"/>
      <w:marLeft w:val="0"/>
      <w:marRight w:val="0"/>
      <w:marTop w:val="0"/>
      <w:marBottom w:val="0"/>
      <w:divBdr>
        <w:top w:val="none" w:sz="0" w:space="0" w:color="auto"/>
        <w:left w:val="none" w:sz="0" w:space="0" w:color="auto"/>
        <w:bottom w:val="none" w:sz="0" w:space="0" w:color="auto"/>
        <w:right w:val="none" w:sz="0" w:space="0" w:color="auto"/>
      </w:divBdr>
    </w:div>
    <w:div w:id="670176765">
      <w:bodyDiv w:val="1"/>
      <w:marLeft w:val="0"/>
      <w:marRight w:val="0"/>
      <w:marTop w:val="0"/>
      <w:marBottom w:val="0"/>
      <w:divBdr>
        <w:top w:val="none" w:sz="0" w:space="0" w:color="auto"/>
        <w:left w:val="none" w:sz="0" w:space="0" w:color="auto"/>
        <w:bottom w:val="none" w:sz="0" w:space="0" w:color="auto"/>
        <w:right w:val="none" w:sz="0" w:space="0" w:color="auto"/>
      </w:divBdr>
    </w:div>
    <w:div w:id="680398379">
      <w:bodyDiv w:val="1"/>
      <w:marLeft w:val="0"/>
      <w:marRight w:val="0"/>
      <w:marTop w:val="0"/>
      <w:marBottom w:val="0"/>
      <w:divBdr>
        <w:top w:val="none" w:sz="0" w:space="0" w:color="auto"/>
        <w:left w:val="none" w:sz="0" w:space="0" w:color="auto"/>
        <w:bottom w:val="none" w:sz="0" w:space="0" w:color="auto"/>
        <w:right w:val="none" w:sz="0" w:space="0" w:color="auto"/>
      </w:divBdr>
      <w:divsChild>
        <w:div w:id="298458091">
          <w:marLeft w:val="0"/>
          <w:marRight w:val="0"/>
          <w:marTop w:val="0"/>
          <w:marBottom w:val="0"/>
          <w:divBdr>
            <w:top w:val="none" w:sz="0" w:space="0" w:color="auto"/>
            <w:left w:val="none" w:sz="0" w:space="0" w:color="auto"/>
            <w:bottom w:val="none" w:sz="0" w:space="0" w:color="auto"/>
            <w:right w:val="none" w:sz="0" w:space="0" w:color="auto"/>
          </w:divBdr>
          <w:divsChild>
            <w:div w:id="916281958">
              <w:marLeft w:val="0"/>
              <w:marRight w:val="0"/>
              <w:marTop w:val="0"/>
              <w:marBottom w:val="0"/>
              <w:divBdr>
                <w:top w:val="none" w:sz="0" w:space="0" w:color="auto"/>
                <w:left w:val="none" w:sz="0" w:space="0" w:color="auto"/>
                <w:bottom w:val="none" w:sz="0" w:space="0" w:color="auto"/>
                <w:right w:val="none" w:sz="0" w:space="0" w:color="auto"/>
              </w:divBdr>
              <w:divsChild>
                <w:div w:id="846208731">
                  <w:marLeft w:val="0"/>
                  <w:marRight w:val="0"/>
                  <w:marTop w:val="0"/>
                  <w:marBottom w:val="0"/>
                  <w:divBdr>
                    <w:top w:val="none" w:sz="0" w:space="0" w:color="auto"/>
                    <w:left w:val="none" w:sz="0" w:space="0" w:color="auto"/>
                    <w:bottom w:val="none" w:sz="0" w:space="0" w:color="auto"/>
                    <w:right w:val="none" w:sz="0" w:space="0" w:color="auto"/>
                  </w:divBdr>
                  <w:divsChild>
                    <w:div w:id="2004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3655">
      <w:bodyDiv w:val="1"/>
      <w:marLeft w:val="0"/>
      <w:marRight w:val="0"/>
      <w:marTop w:val="0"/>
      <w:marBottom w:val="0"/>
      <w:divBdr>
        <w:top w:val="none" w:sz="0" w:space="0" w:color="auto"/>
        <w:left w:val="none" w:sz="0" w:space="0" w:color="auto"/>
        <w:bottom w:val="none" w:sz="0" w:space="0" w:color="auto"/>
        <w:right w:val="none" w:sz="0" w:space="0" w:color="auto"/>
      </w:divBdr>
    </w:div>
    <w:div w:id="719092681">
      <w:bodyDiv w:val="1"/>
      <w:marLeft w:val="0"/>
      <w:marRight w:val="0"/>
      <w:marTop w:val="0"/>
      <w:marBottom w:val="0"/>
      <w:divBdr>
        <w:top w:val="none" w:sz="0" w:space="0" w:color="auto"/>
        <w:left w:val="none" w:sz="0" w:space="0" w:color="auto"/>
        <w:bottom w:val="none" w:sz="0" w:space="0" w:color="auto"/>
        <w:right w:val="none" w:sz="0" w:space="0" w:color="auto"/>
      </w:divBdr>
    </w:div>
    <w:div w:id="729620116">
      <w:bodyDiv w:val="1"/>
      <w:marLeft w:val="0"/>
      <w:marRight w:val="0"/>
      <w:marTop w:val="0"/>
      <w:marBottom w:val="0"/>
      <w:divBdr>
        <w:top w:val="none" w:sz="0" w:space="0" w:color="auto"/>
        <w:left w:val="none" w:sz="0" w:space="0" w:color="auto"/>
        <w:bottom w:val="none" w:sz="0" w:space="0" w:color="auto"/>
        <w:right w:val="none" w:sz="0" w:space="0" w:color="auto"/>
      </w:divBdr>
    </w:div>
    <w:div w:id="740712659">
      <w:bodyDiv w:val="1"/>
      <w:marLeft w:val="0"/>
      <w:marRight w:val="0"/>
      <w:marTop w:val="0"/>
      <w:marBottom w:val="0"/>
      <w:divBdr>
        <w:top w:val="none" w:sz="0" w:space="0" w:color="auto"/>
        <w:left w:val="none" w:sz="0" w:space="0" w:color="auto"/>
        <w:bottom w:val="none" w:sz="0" w:space="0" w:color="auto"/>
        <w:right w:val="none" w:sz="0" w:space="0" w:color="auto"/>
      </w:divBdr>
    </w:div>
    <w:div w:id="755708763">
      <w:bodyDiv w:val="1"/>
      <w:marLeft w:val="0"/>
      <w:marRight w:val="0"/>
      <w:marTop w:val="0"/>
      <w:marBottom w:val="0"/>
      <w:divBdr>
        <w:top w:val="none" w:sz="0" w:space="0" w:color="auto"/>
        <w:left w:val="none" w:sz="0" w:space="0" w:color="auto"/>
        <w:bottom w:val="none" w:sz="0" w:space="0" w:color="auto"/>
        <w:right w:val="none" w:sz="0" w:space="0" w:color="auto"/>
      </w:divBdr>
    </w:div>
    <w:div w:id="776829266">
      <w:bodyDiv w:val="1"/>
      <w:marLeft w:val="0"/>
      <w:marRight w:val="0"/>
      <w:marTop w:val="0"/>
      <w:marBottom w:val="0"/>
      <w:divBdr>
        <w:top w:val="none" w:sz="0" w:space="0" w:color="auto"/>
        <w:left w:val="none" w:sz="0" w:space="0" w:color="auto"/>
        <w:bottom w:val="none" w:sz="0" w:space="0" w:color="auto"/>
        <w:right w:val="none" w:sz="0" w:space="0" w:color="auto"/>
      </w:divBdr>
    </w:div>
    <w:div w:id="834954494">
      <w:bodyDiv w:val="1"/>
      <w:marLeft w:val="0"/>
      <w:marRight w:val="0"/>
      <w:marTop w:val="0"/>
      <w:marBottom w:val="0"/>
      <w:divBdr>
        <w:top w:val="none" w:sz="0" w:space="0" w:color="auto"/>
        <w:left w:val="none" w:sz="0" w:space="0" w:color="auto"/>
        <w:bottom w:val="none" w:sz="0" w:space="0" w:color="auto"/>
        <w:right w:val="none" w:sz="0" w:space="0" w:color="auto"/>
      </w:divBdr>
    </w:div>
    <w:div w:id="856390036">
      <w:bodyDiv w:val="1"/>
      <w:marLeft w:val="0"/>
      <w:marRight w:val="0"/>
      <w:marTop w:val="0"/>
      <w:marBottom w:val="0"/>
      <w:divBdr>
        <w:top w:val="none" w:sz="0" w:space="0" w:color="auto"/>
        <w:left w:val="none" w:sz="0" w:space="0" w:color="auto"/>
        <w:bottom w:val="none" w:sz="0" w:space="0" w:color="auto"/>
        <w:right w:val="none" w:sz="0" w:space="0" w:color="auto"/>
      </w:divBdr>
    </w:div>
    <w:div w:id="881482568">
      <w:bodyDiv w:val="1"/>
      <w:marLeft w:val="0"/>
      <w:marRight w:val="0"/>
      <w:marTop w:val="0"/>
      <w:marBottom w:val="0"/>
      <w:divBdr>
        <w:top w:val="none" w:sz="0" w:space="0" w:color="auto"/>
        <w:left w:val="none" w:sz="0" w:space="0" w:color="auto"/>
        <w:bottom w:val="none" w:sz="0" w:space="0" w:color="auto"/>
        <w:right w:val="none" w:sz="0" w:space="0" w:color="auto"/>
      </w:divBdr>
    </w:div>
    <w:div w:id="965427431">
      <w:bodyDiv w:val="1"/>
      <w:marLeft w:val="0"/>
      <w:marRight w:val="0"/>
      <w:marTop w:val="0"/>
      <w:marBottom w:val="0"/>
      <w:divBdr>
        <w:top w:val="none" w:sz="0" w:space="0" w:color="auto"/>
        <w:left w:val="none" w:sz="0" w:space="0" w:color="auto"/>
        <w:bottom w:val="none" w:sz="0" w:space="0" w:color="auto"/>
        <w:right w:val="none" w:sz="0" w:space="0" w:color="auto"/>
      </w:divBdr>
    </w:div>
    <w:div w:id="982395785">
      <w:bodyDiv w:val="1"/>
      <w:marLeft w:val="0"/>
      <w:marRight w:val="0"/>
      <w:marTop w:val="0"/>
      <w:marBottom w:val="0"/>
      <w:divBdr>
        <w:top w:val="none" w:sz="0" w:space="0" w:color="auto"/>
        <w:left w:val="none" w:sz="0" w:space="0" w:color="auto"/>
        <w:bottom w:val="none" w:sz="0" w:space="0" w:color="auto"/>
        <w:right w:val="none" w:sz="0" w:space="0" w:color="auto"/>
      </w:divBdr>
    </w:div>
    <w:div w:id="1116487559">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179388622">
      <w:bodyDiv w:val="1"/>
      <w:marLeft w:val="0"/>
      <w:marRight w:val="0"/>
      <w:marTop w:val="0"/>
      <w:marBottom w:val="0"/>
      <w:divBdr>
        <w:top w:val="none" w:sz="0" w:space="0" w:color="auto"/>
        <w:left w:val="none" w:sz="0" w:space="0" w:color="auto"/>
        <w:bottom w:val="none" w:sz="0" w:space="0" w:color="auto"/>
        <w:right w:val="none" w:sz="0" w:space="0" w:color="auto"/>
      </w:divBdr>
    </w:div>
    <w:div w:id="1187133584">
      <w:bodyDiv w:val="1"/>
      <w:marLeft w:val="0"/>
      <w:marRight w:val="0"/>
      <w:marTop w:val="0"/>
      <w:marBottom w:val="0"/>
      <w:divBdr>
        <w:top w:val="none" w:sz="0" w:space="0" w:color="auto"/>
        <w:left w:val="none" w:sz="0" w:space="0" w:color="auto"/>
        <w:bottom w:val="none" w:sz="0" w:space="0" w:color="auto"/>
        <w:right w:val="none" w:sz="0" w:space="0" w:color="auto"/>
      </w:divBdr>
    </w:div>
    <w:div w:id="1290091861">
      <w:bodyDiv w:val="1"/>
      <w:marLeft w:val="0"/>
      <w:marRight w:val="0"/>
      <w:marTop w:val="0"/>
      <w:marBottom w:val="0"/>
      <w:divBdr>
        <w:top w:val="none" w:sz="0" w:space="0" w:color="auto"/>
        <w:left w:val="none" w:sz="0" w:space="0" w:color="auto"/>
        <w:bottom w:val="none" w:sz="0" w:space="0" w:color="auto"/>
        <w:right w:val="none" w:sz="0" w:space="0" w:color="auto"/>
      </w:divBdr>
    </w:div>
    <w:div w:id="1316689508">
      <w:bodyDiv w:val="1"/>
      <w:marLeft w:val="0"/>
      <w:marRight w:val="0"/>
      <w:marTop w:val="0"/>
      <w:marBottom w:val="0"/>
      <w:divBdr>
        <w:top w:val="none" w:sz="0" w:space="0" w:color="auto"/>
        <w:left w:val="none" w:sz="0" w:space="0" w:color="auto"/>
        <w:bottom w:val="none" w:sz="0" w:space="0" w:color="auto"/>
        <w:right w:val="none" w:sz="0" w:space="0" w:color="auto"/>
      </w:divBdr>
    </w:div>
    <w:div w:id="1326208026">
      <w:bodyDiv w:val="1"/>
      <w:marLeft w:val="0"/>
      <w:marRight w:val="0"/>
      <w:marTop w:val="0"/>
      <w:marBottom w:val="0"/>
      <w:divBdr>
        <w:top w:val="none" w:sz="0" w:space="0" w:color="auto"/>
        <w:left w:val="none" w:sz="0" w:space="0" w:color="auto"/>
        <w:bottom w:val="none" w:sz="0" w:space="0" w:color="auto"/>
        <w:right w:val="none" w:sz="0" w:space="0" w:color="auto"/>
      </w:divBdr>
    </w:div>
    <w:div w:id="1328945737">
      <w:bodyDiv w:val="1"/>
      <w:marLeft w:val="0"/>
      <w:marRight w:val="0"/>
      <w:marTop w:val="0"/>
      <w:marBottom w:val="0"/>
      <w:divBdr>
        <w:top w:val="none" w:sz="0" w:space="0" w:color="auto"/>
        <w:left w:val="none" w:sz="0" w:space="0" w:color="auto"/>
        <w:bottom w:val="none" w:sz="0" w:space="0" w:color="auto"/>
        <w:right w:val="none" w:sz="0" w:space="0" w:color="auto"/>
      </w:divBdr>
    </w:div>
    <w:div w:id="1425804101">
      <w:bodyDiv w:val="1"/>
      <w:marLeft w:val="0"/>
      <w:marRight w:val="0"/>
      <w:marTop w:val="0"/>
      <w:marBottom w:val="0"/>
      <w:divBdr>
        <w:top w:val="none" w:sz="0" w:space="0" w:color="auto"/>
        <w:left w:val="none" w:sz="0" w:space="0" w:color="auto"/>
        <w:bottom w:val="none" w:sz="0" w:space="0" w:color="auto"/>
        <w:right w:val="none" w:sz="0" w:space="0" w:color="auto"/>
      </w:divBdr>
    </w:div>
    <w:div w:id="1440107448">
      <w:bodyDiv w:val="1"/>
      <w:marLeft w:val="0"/>
      <w:marRight w:val="0"/>
      <w:marTop w:val="0"/>
      <w:marBottom w:val="0"/>
      <w:divBdr>
        <w:top w:val="none" w:sz="0" w:space="0" w:color="auto"/>
        <w:left w:val="none" w:sz="0" w:space="0" w:color="auto"/>
        <w:bottom w:val="none" w:sz="0" w:space="0" w:color="auto"/>
        <w:right w:val="none" w:sz="0" w:space="0" w:color="auto"/>
      </w:divBdr>
    </w:div>
    <w:div w:id="1516308364">
      <w:bodyDiv w:val="1"/>
      <w:marLeft w:val="0"/>
      <w:marRight w:val="0"/>
      <w:marTop w:val="0"/>
      <w:marBottom w:val="0"/>
      <w:divBdr>
        <w:top w:val="none" w:sz="0" w:space="0" w:color="auto"/>
        <w:left w:val="none" w:sz="0" w:space="0" w:color="auto"/>
        <w:bottom w:val="none" w:sz="0" w:space="0" w:color="auto"/>
        <w:right w:val="none" w:sz="0" w:space="0" w:color="auto"/>
      </w:divBdr>
    </w:div>
    <w:div w:id="1528446963">
      <w:bodyDiv w:val="1"/>
      <w:marLeft w:val="0"/>
      <w:marRight w:val="0"/>
      <w:marTop w:val="0"/>
      <w:marBottom w:val="0"/>
      <w:divBdr>
        <w:top w:val="none" w:sz="0" w:space="0" w:color="auto"/>
        <w:left w:val="none" w:sz="0" w:space="0" w:color="auto"/>
        <w:bottom w:val="none" w:sz="0" w:space="0" w:color="auto"/>
        <w:right w:val="none" w:sz="0" w:space="0" w:color="auto"/>
      </w:divBdr>
    </w:div>
    <w:div w:id="1551769526">
      <w:bodyDiv w:val="1"/>
      <w:marLeft w:val="0"/>
      <w:marRight w:val="0"/>
      <w:marTop w:val="0"/>
      <w:marBottom w:val="0"/>
      <w:divBdr>
        <w:top w:val="none" w:sz="0" w:space="0" w:color="auto"/>
        <w:left w:val="none" w:sz="0" w:space="0" w:color="auto"/>
        <w:bottom w:val="none" w:sz="0" w:space="0" w:color="auto"/>
        <w:right w:val="none" w:sz="0" w:space="0" w:color="auto"/>
      </w:divBdr>
    </w:div>
    <w:div w:id="1552108212">
      <w:bodyDiv w:val="1"/>
      <w:marLeft w:val="0"/>
      <w:marRight w:val="0"/>
      <w:marTop w:val="0"/>
      <w:marBottom w:val="0"/>
      <w:divBdr>
        <w:top w:val="none" w:sz="0" w:space="0" w:color="auto"/>
        <w:left w:val="none" w:sz="0" w:space="0" w:color="auto"/>
        <w:bottom w:val="none" w:sz="0" w:space="0" w:color="auto"/>
        <w:right w:val="none" w:sz="0" w:space="0" w:color="auto"/>
      </w:divBdr>
      <w:divsChild>
        <w:div w:id="894706579">
          <w:marLeft w:val="0"/>
          <w:marRight w:val="0"/>
          <w:marTop w:val="0"/>
          <w:marBottom w:val="0"/>
          <w:divBdr>
            <w:top w:val="none" w:sz="0" w:space="0" w:color="auto"/>
            <w:left w:val="none" w:sz="0" w:space="0" w:color="auto"/>
            <w:bottom w:val="none" w:sz="0" w:space="0" w:color="auto"/>
            <w:right w:val="none" w:sz="0" w:space="0" w:color="auto"/>
          </w:divBdr>
          <w:divsChild>
            <w:div w:id="1053312053">
              <w:marLeft w:val="0"/>
              <w:marRight w:val="0"/>
              <w:marTop w:val="0"/>
              <w:marBottom w:val="0"/>
              <w:divBdr>
                <w:top w:val="none" w:sz="0" w:space="0" w:color="auto"/>
                <w:left w:val="none" w:sz="0" w:space="0" w:color="auto"/>
                <w:bottom w:val="none" w:sz="0" w:space="0" w:color="auto"/>
                <w:right w:val="none" w:sz="0" w:space="0" w:color="auto"/>
              </w:divBdr>
              <w:divsChild>
                <w:div w:id="410153663">
                  <w:marLeft w:val="0"/>
                  <w:marRight w:val="0"/>
                  <w:marTop w:val="0"/>
                  <w:marBottom w:val="0"/>
                  <w:divBdr>
                    <w:top w:val="none" w:sz="0" w:space="0" w:color="auto"/>
                    <w:left w:val="none" w:sz="0" w:space="0" w:color="auto"/>
                    <w:bottom w:val="none" w:sz="0" w:space="0" w:color="auto"/>
                    <w:right w:val="none" w:sz="0" w:space="0" w:color="auto"/>
                  </w:divBdr>
                  <w:divsChild>
                    <w:div w:id="641039810">
                      <w:marLeft w:val="0"/>
                      <w:marRight w:val="0"/>
                      <w:marTop w:val="0"/>
                      <w:marBottom w:val="0"/>
                      <w:divBdr>
                        <w:top w:val="none" w:sz="0" w:space="0" w:color="auto"/>
                        <w:left w:val="none" w:sz="0" w:space="0" w:color="auto"/>
                        <w:bottom w:val="none" w:sz="0" w:space="0" w:color="auto"/>
                        <w:right w:val="none" w:sz="0" w:space="0" w:color="auto"/>
                      </w:divBdr>
                      <w:divsChild>
                        <w:div w:id="1052577414">
                          <w:marLeft w:val="0"/>
                          <w:marRight w:val="0"/>
                          <w:marTop w:val="0"/>
                          <w:marBottom w:val="225"/>
                          <w:divBdr>
                            <w:top w:val="none" w:sz="0" w:space="0" w:color="auto"/>
                            <w:left w:val="none" w:sz="0" w:space="0" w:color="auto"/>
                            <w:bottom w:val="none" w:sz="0" w:space="0" w:color="auto"/>
                            <w:right w:val="none" w:sz="0" w:space="0" w:color="auto"/>
                          </w:divBdr>
                          <w:divsChild>
                            <w:div w:id="1992170139">
                              <w:marLeft w:val="0"/>
                              <w:marRight w:val="0"/>
                              <w:marTop w:val="0"/>
                              <w:marBottom w:val="0"/>
                              <w:divBdr>
                                <w:top w:val="none" w:sz="0" w:space="0" w:color="auto"/>
                                <w:left w:val="none" w:sz="0" w:space="0" w:color="auto"/>
                                <w:bottom w:val="none" w:sz="0" w:space="0" w:color="auto"/>
                                <w:right w:val="none" w:sz="0" w:space="0" w:color="auto"/>
                              </w:divBdr>
                              <w:divsChild>
                                <w:div w:id="2368620">
                                  <w:marLeft w:val="0"/>
                                  <w:marRight w:val="0"/>
                                  <w:marTop w:val="0"/>
                                  <w:marBottom w:val="0"/>
                                  <w:divBdr>
                                    <w:top w:val="none" w:sz="0" w:space="0" w:color="auto"/>
                                    <w:left w:val="none" w:sz="0" w:space="0" w:color="auto"/>
                                    <w:bottom w:val="none" w:sz="0" w:space="0" w:color="auto"/>
                                    <w:right w:val="none" w:sz="0" w:space="0" w:color="auto"/>
                                  </w:divBdr>
                                </w:div>
                                <w:div w:id="1548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92342">
      <w:bodyDiv w:val="1"/>
      <w:marLeft w:val="0"/>
      <w:marRight w:val="0"/>
      <w:marTop w:val="0"/>
      <w:marBottom w:val="0"/>
      <w:divBdr>
        <w:top w:val="none" w:sz="0" w:space="0" w:color="auto"/>
        <w:left w:val="none" w:sz="0" w:space="0" w:color="auto"/>
        <w:bottom w:val="none" w:sz="0" w:space="0" w:color="auto"/>
        <w:right w:val="none" w:sz="0" w:space="0" w:color="auto"/>
      </w:divBdr>
    </w:div>
    <w:div w:id="1641569354">
      <w:bodyDiv w:val="1"/>
      <w:marLeft w:val="0"/>
      <w:marRight w:val="0"/>
      <w:marTop w:val="0"/>
      <w:marBottom w:val="0"/>
      <w:divBdr>
        <w:top w:val="none" w:sz="0" w:space="0" w:color="auto"/>
        <w:left w:val="none" w:sz="0" w:space="0" w:color="auto"/>
        <w:bottom w:val="none" w:sz="0" w:space="0" w:color="auto"/>
        <w:right w:val="none" w:sz="0" w:space="0" w:color="auto"/>
      </w:divBdr>
    </w:div>
    <w:div w:id="1644238713">
      <w:bodyDiv w:val="1"/>
      <w:marLeft w:val="0"/>
      <w:marRight w:val="0"/>
      <w:marTop w:val="0"/>
      <w:marBottom w:val="0"/>
      <w:divBdr>
        <w:top w:val="none" w:sz="0" w:space="0" w:color="auto"/>
        <w:left w:val="none" w:sz="0" w:space="0" w:color="auto"/>
        <w:bottom w:val="none" w:sz="0" w:space="0" w:color="auto"/>
        <w:right w:val="none" w:sz="0" w:space="0" w:color="auto"/>
      </w:divBdr>
    </w:div>
    <w:div w:id="1725980851">
      <w:bodyDiv w:val="1"/>
      <w:marLeft w:val="0"/>
      <w:marRight w:val="0"/>
      <w:marTop w:val="0"/>
      <w:marBottom w:val="0"/>
      <w:divBdr>
        <w:top w:val="none" w:sz="0" w:space="0" w:color="auto"/>
        <w:left w:val="none" w:sz="0" w:space="0" w:color="auto"/>
        <w:bottom w:val="none" w:sz="0" w:space="0" w:color="auto"/>
        <w:right w:val="none" w:sz="0" w:space="0" w:color="auto"/>
      </w:divBdr>
    </w:div>
    <w:div w:id="1800225412">
      <w:bodyDiv w:val="1"/>
      <w:marLeft w:val="0"/>
      <w:marRight w:val="0"/>
      <w:marTop w:val="0"/>
      <w:marBottom w:val="0"/>
      <w:divBdr>
        <w:top w:val="none" w:sz="0" w:space="0" w:color="auto"/>
        <w:left w:val="none" w:sz="0" w:space="0" w:color="auto"/>
        <w:bottom w:val="none" w:sz="0" w:space="0" w:color="auto"/>
        <w:right w:val="none" w:sz="0" w:space="0" w:color="auto"/>
      </w:divBdr>
    </w:div>
    <w:div w:id="1899051645">
      <w:bodyDiv w:val="1"/>
      <w:marLeft w:val="0"/>
      <w:marRight w:val="0"/>
      <w:marTop w:val="0"/>
      <w:marBottom w:val="0"/>
      <w:divBdr>
        <w:top w:val="none" w:sz="0" w:space="0" w:color="auto"/>
        <w:left w:val="none" w:sz="0" w:space="0" w:color="auto"/>
        <w:bottom w:val="none" w:sz="0" w:space="0" w:color="auto"/>
        <w:right w:val="none" w:sz="0" w:space="0" w:color="auto"/>
      </w:divBdr>
      <w:divsChild>
        <w:div w:id="1257982330">
          <w:marLeft w:val="0"/>
          <w:marRight w:val="0"/>
          <w:marTop w:val="0"/>
          <w:marBottom w:val="0"/>
          <w:divBdr>
            <w:top w:val="none" w:sz="0" w:space="0" w:color="auto"/>
            <w:left w:val="none" w:sz="0" w:space="0" w:color="auto"/>
            <w:bottom w:val="none" w:sz="0" w:space="0" w:color="auto"/>
            <w:right w:val="none" w:sz="0" w:space="0" w:color="auto"/>
          </w:divBdr>
        </w:div>
      </w:divsChild>
    </w:div>
    <w:div w:id="2003701075">
      <w:bodyDiv w:val="1"/>
      <w:marLeft w:val="0"/>
      <w:marRight w:val="0"/>
      <w:marTop w:val="0"/>
      <w:marBottom w:val="0"/>
      <w:divBdr>
        <w:top w:val="none" w:sz="0" w:space="0" w:color="auto"/>
        <w:left w:val="none" w:sz="0" w:space="0" w:color="auto"/>
        <w:bottom w:val="none" w:sz="0" w:space="0" w:color="auto"/>
        <w:right w:val="none" w:sz="0" w:space="0" w:color="auto"/>
      </w:divBdr>
    </w:div>
    <w:div w:id="2103258777">
      <w:bodyDiv w:val="1"/>
      <w:marLeft w:val="0"/>
      <w:marRight w:val="0"/>
      <w:marTop w:val="0"/>
      <w:marBottom w:val="0"/>
      <w:divBdr>
        <w:top w:val="none" w:sz="0" w:space="0" w:color="auto"/>
        <w:left w:val="none" w:sz="0" w:space="0" w:color="auto"/>
        <w:bottom w:val="none" w:sz="0" w:space="0" w:color="auto"/>
        <w:right w:val="none" w:sz="0" w:space="0" w:color="auto"/>
      </w:divBdr>
    </w:div>
    <w:div w:id="21034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keilty@vim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orn.tv/" TargetMode="External"/><Relationship Id="rId5" Type="http://schemas.openxmlformats.org/officeDocument/2006/relationships/webSettings" Target="webSettings.xml"/><Relationship Id="rId10" Type="http://schemas.openxmlformats.org/officeDocument/2006/relationships/hyperlink" Target="mailto:emily.holmes@vimn.com" TargetMode="External"/><Relationship Id="rId4" Type="http://schemas.openxmlformats.org/officeDocument/2006/relationships/settings" Target="settings.xml"/><Relationship Id="rId9" Type="http://schemas.openxmlformats.org/officeDocument/2006/relationships/hyperlink" Target="mailto:emily.holmes@vim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FB4E-9292-4419-85D3-B137AF57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Viacom Inc</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Holly</dc:creator>
  <cp:lastModifiedBy>Holmes, Emily</cp:lastModifiedBy>
  <cp:revision>4</cp:revision>
  <dcterms:created xsi:type="dcterms:W3CDTF">2022-07-01T09:16:00Z</dcterms:created>
  <dcterms:modified xsi:type="dcterms:W3CDTF">2022-07-01T09:39:00Z</dcterms:modified>
</cp:coreProperties>
</file>